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6A" w:rsidRPr="00D2274E" w:rsidRDefault="00E71E01" w:rsidP="0048032A">
      <w:pPr>
        <w:framePr w:w="5046" w:h="1967" w:hRule="exact" w:wrap="notBeside" w:vAnchor="page" w:hAnchor="page" w:x="1305" w:y="2524"/>
        <w:rPr>
          <w:rFonts w:ascii="Tahoma" w:hAnsi="Tahoma"/>
          <w:sz w:val="16"/>
          <w:szCs w:val="16"/>
        </w:rPr>
      </w:pPr>
      <w:r w:rsidRPr="00205059">
        <w:rPr>
          <w:rFonts w:ascii="Tahoma" w:hAnsi="Tahoma"/>
          <w:color w:val="404040" w:themeColor="text1" w:themeTint="BF"/>
          <w:sz w:val="16"/>
          <w:szCs w:val="16"/>
        </w:rPr>
        <w:t>CSU-</w:t>
      </w:r>
      <w:r w:rsidR="0048032A" w:rsidRPr="00205059">
        <w:rPr>
          <w:rFonts w:ascii="Tahoma" w:hAnsi="Tahoma"/>
          <w:color w:val="404040" w:themeColor="text1" w:themeTint="BF"/>
          <w:sz w:val="16"/>
          <w:szCs w:val="16"/>
        </w:rPr>
        <w:t>Stadtratsfraktion Dr. Stefan Specht, Kanzleistr. 3</w:t>
      </w:r>
      <w:r w:rsidRPr="00205059">
        <w:rPr>
          <w:rFonts w:ascii="Tahoma" w:hAnsi="Tahoma"/>
          <w:color w:val="404040" w:themeColor="text1" w:themeTint="BF"/>
          <w:sz w:val="16"/>
          <w:szCs w:val="16"/>
        </w:rPr>
        <w:t>, 95444 Bayreuth</w:t>
      </w:r>
    </w:p>
    <w:p w:rsidR="00E71E01" w:rsidRPr="006F09FB" w:rsidRDefault="00E71E01" w:rsidP="0048032A">
      <w:pPr>
        <w:framePr w:w="5046" w:h="1967" w:hRule="exact" w:wrap="notBeside" w:vAnchor="page" w:hAnchor="page" w:x="1305" w:y="2524"/>
        <w:rPr>
          <w:rFonts w:ascii="Times New Roman" w:hAnsi="Times New Roman"/>
          <w:szCs w:val="24"/>
        </w:rPr>
      </w:pPr>
    </w:p>
    <w:p w:rsidR="00705323" w:rsidRDefault="00AC219C" w:rsidP="00AE12D5">
      <w:pPr>
        <w:framePr w:w="5046" w:h="1967" w:hRule="exact" w:wrap="notBeside" w:vAnchor="page" w:hAnchor="page" w:x="1305" w:y="2524"/>
        <w:jc w:val="both"/>
        <w:rPr>
          <w:rFonts w:ascii="Times New Roman" w:hAnsi="Times New Roman"/>
        </w:rPr>
      </w:pPr>
      <w:r>
        <w:rPr>
          <w:rFonts w:ascii="Times New Roman" w:hAnsi="Times New Roman"/>
        </w:rPr>
        <w:t>Frau Oberbürgermeisterin</w:t>
      </w:r>
    </w:p>
    <w:p w:rsidR="00AC219C" w:rsidRDefault="00AC219C" w:rsidP="00AE12D5">
      <w:pPr>
        <w:framePr w:w="5046" w:h="1967" w:hRule="exact" w:wrap="notBeside" w:vAnchor="page" w:hAnchor="page" w:x="1305" w:y="2524"/>
        <w:jc w:val="both"/>
        <w:rPr>
          <w:rFonts w:ascii="Times New Roman" w:hAnsi="Times New Roman"/>
        </w:rPr>
      </w:pPr>
      <w:r>
        <w:rPr>
          <w:rFonts w:ascii="Times New Roman" w:hAnsi="Times New Roman"/>
        </w:rPr>
        <w:t>Brigitte Merk-Erbe</w:t>
      </w:r>
    </w:p>
    <w:p w:rsidR="00AC219C" w:rsidRDefault="00AC219C" w:rsidP="00AE12D5">
      <w:pPr>
        <w:framePr w:w="5046" w:h="1967" w:hRule="exact" w:wrap="notBeside" w:vAnchor="page" w:hAnchor="page" w:x="1305" w:y="2524"/>
        <w:jc w:val="both"/>
        <w:rPr>
          <w:rFonts w:ascii="Times New Roman" w:hAnsi="Times New Roman"/>
        </w:rPr>
      </w:pPr>
      <w:r>
        <w:rPr>
          <w:rFonts w:ascii="Times New Roman" w:hAnsi="Times New Roman"/>
        </w:rPr>
        <w:t>Neues Rathaus</w:t>
      </w:r>
    </w:p>
    <w:p w:rsidR="00AC219C" w:rsidRDefault="00AC219C" w:rsidP="00AE12D5">
      <w:pPr>
        <w:framePr w:w="5046" w:h="1967" w:hRule="exact" w:wrap="notBeside" w:vAnchor="page" w:hAnchor="page" w:x="1305" w:y="2524"/>
        <w:jc w:val="both"/>
        <w:rPr>
          <w:rFonts w:ascii="Times New Roman" w:hAnsi="Times New Roman"/>
        </w:rPr>
      </w:pPr>
      <w:r>
        <w:rPr>
          <w:rFonts w:ascii="Times New Roman" w:hAnsi="Times New Roman"/>
        </w:rPr>
        <w:t>Luitpoldplatz 13</w:t>
      </w:r>
    </w:p>
    <w:p w:rsidR="00AC219C" w:rsidRPr="00AE12D5" w:rsidRDefault="00AC219C" w:rsidP="00AE12D5">
      <w:pPr>
        <w:framePr w:w="5046" w:h="1967" w:hRule="exact" w:wrap="notBeside" w:vAnchor="page" w:hAnchor="page" w:x="1305" w:y="2524"/>
        <w:jc w:val="both"/>
        <w:rPr>
          <w:rFonts w:ascii="Times New Roman" w:hAnsi="Times New Roman"/>
        </w:rPr>
      </w:pPr>
      <w:r>
        <w:rPr>
          <w:rFonts w:ascii="Times New Roman" w:hAnsi="Times New Roman"/>
        </w:rPr>
        <w:t>95444 Bayreuth</w:t>
      </w:r>
    </w:p>
    <w:p w:rsidR="006C1E6A" w:rsidRPr="00AE12D5" w:rsidRDefault="006C1E6A" w:rsidP="0048032A">
      <w:pPr>
        <w:framePr w:w="5046" w:h="1967" w:hRule="exact" w:wrap="notBeside" w:vAnchor="page" w:hAnchor="page" w:x="1305" w:y="2524"/>
        <w:rPr>
          <w:rFonts w:ascii="Times New Roman" w:hAnsi="Times New Roman"/>
          <w:szCs w:val="24"/>
        </w:rPr>
      </w:pPr>
      <w:r w:rsidRPr="00AE12D5">
        <w:rPr>
          <w:rFonts w:ascii="Times New Roman" w:hAnsi="Times New Roman"/>
          <w:szCs w:val="24"/>
        </w:rPr>
        <w:br/>
      </w:r>
    </w:p>
    <w:p w:rsidR="006C1E6A" w:rsidRPr="00AE12D5" w:rsidRDefault="006C1E6A">
      <w:pPr>
        <w:jc w:val="both"/>
        <w:rPr>
          <w:rFonts w:ascii="Times New Roman" w:hAnsi="Times New Roman"/>
        </w:rPr>
      </w:pPr>
    </w:p>
    <w:p w:rsidR="006C1E6A" w:rsidRPr="00AE12D5" w:rsidRDefault="006C1E6A">
      <w:pPr>
        <w:jc w:val="both"/>
        <w:rPr>
          <w:rFonts w:ascii="Times New Roman" w:hAnsi="Times New Roman"/>
        </w:rPr>
      </w:pPr>
    </w:p>
    <w:p w:rsidR="006C1E6A" w:rsidRPr="00AE12D5" w:rsidRDefault="006C1E6A">
      <w:pPr>
        <w:jc w:val="both"/>
        <w:rPr>
          <w:rFonts w:ascii="Times New Roman" w:hAnsi="Times New Roman"/>
        </w:rPr>
      </w:pPr>
    </w:p>
    <w:p w:rsidR="006C1E6A" w:rsidRDefault="006C1E6A">
      <w:pPr>
        <w:jc w:val="both"/>
        <w:rPr>
          <w:rFonts w:ascii="Times New Roman" w:hAnsi="Times New Roman"/>
        </w:rPr>
      </w:pPr>
    </w:p>
    <w:p w:rsidR="002E5050" w:rsidRPr="00AE12D5" w:rsidRDefault="002E5050">
      <w:pPr>
        <w:jc w:val="both"/>
        <w:rPr>
          <w:rFonts w:ascii="Times New Roman" w:hAnsi="Times New Roman"/>
        </w:rPr>
      </w:pPr>
    </w:p>
    <w:p w:rsidR="00AE12D5" w:rsidRPr="00AE12D5" w:rsidRDefault="00AE12D5" w:rsidP="00A3337A">
      <w:pPr>
        <w:ind w:left="708"/>
        <w:jc w:val="both"/>
        <w:rPr>
          <w:rFonts w:ascii="Times New Roman" w:hAnsi="Times New Roman"/>
        </w:rPr>
      </w:pPr>
      <w:r w:rsidRPr="00AE12D5">
        <w:rPr>
          <w:rFonts w:ascii="Times New Roman" w:hAnsi="Times New Roman"/>
        </w:rPr>
        <w:tab/>
      </w:r>
      <w:r w:rsidR="00733615">
        <w:rPr>
          <w:rFonts w:ascii="Times New Roman" w:hAnsi="Times New Roman"/>
        </w:rPr>
        <w:t xml:space="preserve">  </w:t>
      </w:r>
      <w:r w:rsidRPr="00AE12D5">
        <w:rPr>
          <w:rFonts w:ascii="Times New Roman" w:hAnsi="Times New Roman"/>
        </w:rPr>
        <w:tab/>
      </w:r>
      <w:r w:rsidRPr="00AE12D5">
        <w:rPr>
          <w:rFonts w:ascii="Times New Roman" w:hAnsi="Times New Roman"/>
        </w:rPr>
        <w:tab/>
      </w:r>
      <w:r w:rsidRPr="00AE12D5">
        <w:rPr>
          <w:rFonts w:ascii="Times New Roman" w:hAnsi="Times New Roman"/>
        </w:rPr>
        <w:tab/>
      </w:r>
      <w:r w:rsidR="007F62BF">
        <w:rPr>
          <w:rFonts w:ascii="Times New Roman" w:hAnsi="Times New Roman"/>
        </w:rPr>
        <w:tab/>
      </w:r>
      <w:r w:rsidR="007F62BF">
        <w:rPr>
          <w:rFonts w:ascii="Times New Roman" w:hAnsi="Times New Roman"/>
        </w:rPr>
        <w:tab/>
      </w:r>
      <w:r w:rsidR="007F62BF">
        <w:rPr>
          <w:rFonts w:ascii="Times New Roman" w:hAnsi="Times New Roman"/>
        </w:rPr>
        <w:tab/>
      </w:r>
      <w:r w:rsidR="007F62BF">
        <w:rPr>
          <w:rFonts w:ascii="Times New Roman" w:hAnsi="Times New Roman"/>
        </w:rPr>
        <w:tab/>
      </w:r>
      <w:r w:rsidR="009925B2">
        <w:rPr>
          <w:rFonts w:ascii="Times New Roman" w:hAnsi="Times New Roman"/>
        </w:rPr>
        <w:t xml:space="preserve">   Bayreuth, den </w:t>
      </w:r>
      <w:r w:rsidR="00003B14">
        <w:rPr>
          <w:rFonts w:ascii="Times New Roman" w:hAnsi="Times New Roman"/>
        </w:rPr>
        <w:t>08.12</w:t>
      </w:r>
      <w:r w:rsidR="00E774AB">
        <w:rPr>
          <w:rFonts w:ascii="Times New Roman" w:hAnsi="Times New Roman"/>
        </w:rPr>
        <w:t>.2019</w:t>
      </w:r>
    </w:p>
    <w:p w:rsidR="00AE12D5" w:rsidRPr="00AE12D5" w:rsidRDefault="00AE12D5" w:rsidP="00AE12D5">
      <w:pPr>
        <w:jc w:val="both"/>
        <w:rPr>
          <w:rFonts w:ascii="Times New Roman" w:hAnsi="Times New Roman"/>
        </w:rPr>
      </w:pPr>
    </w:p>
    <w:p w:rsidR="00AE12D5" w:rsidRDefault="00AE12D5" w:rsidP="00AE12D5">
      <w:pPr>
        <w:jc w:val="both"/>
        <w:rPr>
          <w:rFonts w:ascii="Times New Roman" w:hAnsi="Times New Roman"/>
        </w:rPr>
      </w:pPr>
    </w:p>
    <w:p w:rsidR="002E5050" w:rsidRPr="00AE12D5" w:rsidRDefault="002E5050" w:rsidP="00AE12D5">
      <w:pPr>
        <w:jc w:val="both"/>
        <w:rPr>
          <w:rFonts w:ascii="Times New Roman" w:hAnsi="Times New Roman"/>
        </w:rPr>
      </w:pPr>
    </w:p>
    <w:p w:rsidR="00AE12D5" w:rsidRPr="00AE12D5" w:rsidRDefault="00AE12D5" w:rsidP="00AE12D5">
      <w:pPr>
        <w:jc w:val="both"/>
        <w:rPr>
          <w:rFonts w:ascii="Times New Roman" w:hAnsi="Times New Roman"/>
        </w:rPr>
      </w:pPr>
    </w:p>
    <w:p w:rsidR="008E4144" w:rsidRPr="008E4144" w:rsidRDefault="008E4144" w:rsidP="008E4144">
      <w:pPr>
        <w:overflowPunct/>
        <w:autoSpaceDE/>
        <w:autoSpaceDN/>
        <w:adjustRightInd/>
        <w:textAlignment w:val="auto"/>
        <w:rPr>
          <w:rFonts w:ascii="Times New Roman" w:eastAsiaTheme="minorHAnsi" w:hAnsi="Times New Roman"/>
          <w:b/>
          <w:color w:val="0D0D0D" w:themeColor="text1" w:themeTint="F2"/>
          <w:szCs w:val="24"/>
          <w:lang w:eastAsia="en-US"/>
        </w:rPr>
      </w:pPr>
      <w:r w:rsidRPr="008E4144">
        <w:rPr>
          <w:rFonts w:ascii="Times New Roman" w:eastAsiaTheme="minorHAnsi" w:hAnsi="Times New Roman"/>
          <w:b/>
          <w:color w:val="0D0D0D" w:themeColor="text1" w:themeTint="F2"/>
          <w:szCs w:val="24"/>
          <w:lang w:eastAsia="en-US"/>
        </w:rPr>
        <w:t>Friedrichsforum Bayreuth: Zusammensetzung der Mehrkosten, Wirtschaftlichkeit der Maßnahme, Risikovorsorge</w:t>
      </w:r>
    </w:p>
    <w:p w:rsidR="008E4144" w:rsidRPr="008E4144" w:rsidRDefault="008E4144" w:rsidP="008E4144">
      <w:pPr>
        <w:overflowPunct/>
        <w:autoSpaceDE/>
        <w:autoSpaceDN/>
        <w:adjustRightInd/>
        <w:textAlignment w:val="auto"/>
        <w:rPr>
          <w:rFonts w:ascii="Times New Roman" w:eastAsiaTheme="minorHAnsi" w:hAnsi="Times New Roman"/>
          <w:b/>
          <w:color w:val="0D0D0D" w:themeColor="text1" w:themeTint="F2"/>
          <w:szCs w:val="24"/>
          <w:lang w:eastAsia="en-US"/>
        </w:rPr>
      </w:pPr>
      <w:r w:rsidRPr="008E4144">
        <w:rPr>
          <w:rFonts w:ascii="Times New Roman" w:eastAsiaTheme="minorHAnsi" w:hAnsi="Times New Roman"/>
          <w:b/>
          <w:color w:val="0D0D0D" w:themeColor="text1" w:themeTint="F2"/>
          <w:szCs w:val="24"/>
          <w:lang w:eastAsia="en-US"/>
        </w:rPr>
        <w:t xml:space="preserve">hier: Anfrage nach § 16 </w:t>
      </w:r>
      <w:proofErr w:type="spellStart"/>
      <w:r w:rsidRPr="008E4144">
        <w:rPr>
          <w:rFonts w:ascii="Times New Roman" w:eastAsiaTheme="minorHAnsi" w:hAnsi="Times New Roman"/>
          <w:b/>
          <w:color w:val="0D0D0D" w:themeColor="text1" w:themeTint="F2"/>
          <w:szCs w:val="24"/>
          <w:lang w:eastAsia="en-US"/>
        </w:rPr>
        <w:t>GeschO</w:t>
      </w:r>
      <w:proofErr w:type="spellEnd"/>
    </w:p>
    <w:p w:rsidR="008E4144" w:rsidRDefault="008E4144" w:rsidP="008E4144">
      <w:pPr>
        <w:overflowPunct/>
        <w:autoSpaceDE/>
        <w:autoSpaceDN/>
        <w:adjustRightInd/>
        <w:spacing w:after="200" w:line="276" w:lineRule="auto"/>
        <w:textAlignment w:val="auto"/>
        <w:rPr>
          <w:rFonts w:ascii="Times New Roman" w:eastAsiaTheme="minorHAnsi" w:hAnsi="Times New Roman"/>
          <w:szCs w:val="24"/>
          <w:lang w:eastAsia="en-US"/>
        </w:rPr>
      </w:pPr>
    </w:p>
    <w:p w:rsidR="006F1CAC" w:rsidRPr="008E4144" w:rsidRDefault="006F1CAC" w:rsidP="008E4144">
      <w:pPr>
        <w:overflowPunct/>
        <w:autoSpaceDE/>
        <w:autoSpaceDN/>
        <w:adjustRightInd/>
        <w:spacing w:after="200" w:line="276" w:lineRule="auto"/>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after="200" w:line="276" w:lineRule="auto"/>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r w:rsidRPr="008E4144">
        <w:rPr>
          <w:rFonts w:ascii="Times New Roman" w:eastAsiaTheme="minorHAnsi" w:hAnsi="Times New Roman"/>
          <w:szCs w:val="24"/>
          <w:lang w:eastAsia="en-US"/>
        </w:rPr>
        <w:t>Sehr geehrte Frau Oberbürgermeisterin,</w:t>
      </w: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r w:rsidRPr="008E4144">
        <w:rPr>
          <w:rFonts w:ascii="Times New Roman" w:eastAsiaTheme="minorHAnsi" w:hAnsi="Times New Roman"/>
          <w:szCs w:val="24"/>
          <w:lang w:eastAsia="en-US"/>
        </w:rPr>
        <w:t xml:space="preserve">in der November-Sitzung des Stadtrats sind in der Debatte zu TOP 13 </w:t>
      </w:r>
      <w:proofErr w:type="gramStart"/>
      <w:r w:rsidRPr="008E4144">
        <w:rPr>
          <w:rFonts w:ascii="Times New Roman" w:eastAsiaTheme="minorHAnsi" w:hAnsi="Times New Roman"/>
          <w:szCs w:val="24"/>
          <w:lang w:eastAsia="en-US"/>
        </w:rPr>
        <w:t>Friedrichsforum</w:t>
      </w:r>
      <w:proofErr w:type="gramEnd"/>
      <w:r w:rsidRPr="008E4144">
        <w:rPr>
          <w:rFonts w:ascii="Times New Roman" w:eastAsiaTheme="minorHAnsi" w:hAnsi="Times New Roman"/>
          <w:szCs w:val="24"/>
          <w:lang w:eastAsia="en-US"/>
        </w:rPr>
        <w:t xml:space="preserve"> trotz mehrfacher Nachfrage wichtige Fragen unbeantwortet geblieben.</w:t>
      </w: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r w:rsidRPr="008E4144">
        <w:rPr>
          <w:rFonts w:ascii="Times New Roman" w:eastAsiaTheme="minorHAnsi" w:hAnsi="Times New Roman"/>
          <w:szCs w:val="24"/>
          <w:lang w:eastAsia="en-US"/>
        </w:rPr>
        <w:t xml:space="preserve">Gegenstand des interfraktionellen Antrags von CSU, SPD, FDP/DU und Junges Bayreuth vom 6.8.2019 war bekanntlich das Protokoll der Besprechung vom 26.6.2019 bei der Regierung von Oberfranken, an der auf Seiten der Stadt R2 und R4 mit weiteren Mitarbeitern teilgenommen haben. </w:t>
      </w: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r w:rsidRPr="008E4144">
        <w:rPr>
          <w:rFonts w:ascii="Times New Roman" w:eastAsiaTheme="minorHAnsi" w:hAnsi="Times New Roman"/>
          <w:szCs w:val="24"/>
          <w:lang w:eastAsia="en-US"/>
        </w:rPr>
        <w:t>In der Besprechung ging es um die bis dahin bekannten Mehrkosten des Stadthallenumbaus in Höhe von etwa 13 Millionen EURO und die Frage nach entsprechenden Fördermöglichkeiten dafür. Das Protokoll stammt vom 10.7.2019. Darin heißt es auszugsweise:</w:t>
      </w: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6F1CAC" w:rsidRDefault="008E4144" w:rsidP="008E4144">
      <w:pPr>
        <w:overflowPunct/>
        <w:autoSpaceDE/>
        <w:autoSpaceDN/>
        <w:adjustRightInd/>
        <w:spacing w:line="276" w:lineRule="auto"/>
        <w:ind w:left="708"/>
        <w:jc w:val="both"/>
        <w:textAlignment w:val="auto"/>
        <w:rPr>
          <w:rFonts w:ascii="Times New Roman" w:eastAsiaTheme="minorHAnsi" w:hAnsi="Times New Roman"/>
          <w:i/>
          <w:szCs w:val="24"/>
          <w:lang w:eastAsia="en-US"/>
        </w:rPr>
      </w:pPr>
      <w:r w:rsidRPr="008E4144">
        <w:rPr>
          <w:rFonts w:ascii="Times New Roman" w:eastAsiaTheme="minorHAnsi" w:hAnsi="Times New Roman"/>
          <w:i/>
          <w:szCs w:val="24"/>
          <w:lang w:eastAsia="en-US"/>
        </w:rPr>
        <w:t>„Eine Nachförderung sei im FAG nicht vorgesehen bzw. nur in den engen Grenzen der 7.3. FAZR (Richtlinie über die Zuweisungen des Freistaates Bayern zu kommunalen Baumaßnahmen im kommunalen Finanzau</w:t>
      </w:r>
      <w:r w:rsidR="006F1CAC">
        <w:rPr>
          <w:rFonts w:ascii="Times New Roman" w:eastAsiaTheme="minorHAnsi" w:hAnsi="Times New Roman"/>
          <w:i/>
          <w:szCs w:val="24"/>
          <w:lang w:eastAsia="en-US"/>
        </w:rPr>
        <w:t>sgleich (Zuweisungsrichtlinie –</w:t>
      </w:r>
      <w:r w:rsidRPr="008E4144">
        <w:rPr>
          <w:rFonts w:ascii="Times New Roman" w:eastAsiaTheme="minorHAnsi" w:hAnsi="Times New Roman"/>
          <w:i/>
          <w:szCs w:val="24"/>
          <w:lang w:eastAsia="en-US"/>
        </w:rPr>
        <w:t xml:space="preserve">FAZR) denkbar. Insbesondere Baukostenindexsteigerungen könnten nicht oder nur </w:t>
      </w:r>
      <w:r w:rsidR="006F1CAC">
        <w:rPr>
          <w:rFonts w:ascii="Times New Roman" w:eastAsiaTheme="minorHAnsi" w:hAnsi="Times New Roman"/>
          <w:i/>
          <w:szCs w:val="24"/>
          <w:lang w:eastAsia="en-US"/>
        </w:rPr>
        <w:t>in</w:t>
      </w:r>
    </w:p>
    <w:p w:rsidR="006F1CAC" w:rsidRDefault="006F1CAC" w:rsidP="008E4144">
      <w:pPr>
        <w:overflowPunct/>
        <w:autoSpaceDE/>
        <w:autoSpaceDN/>
        <w:adjustRightInd/>
        <w:spacing w:line="276" w:lineRule="auto"/>
        <w:ind w:left="708"/>
        <w:jc w:val="both"/>
        <w:textAlignment w:val="auto"/>
        <w:rPr>
          <w:rFonts w:ascii="Times New Roman" w:eastAsiaTheme="minorHAnsi" w:hAnsi="Times New Roman"/>
          <w:i/>
          <w:szCs w:val="24"/>
          <w:lang w:eastAsia="en-US"/>
        </w:rPr>
      </w:pPr>
    </w:p>
    <w:p w:rsidR="008E4144" w:rsidRPr="008E4144" w:rsidRDefault="008E4144" w:rsidP="008E4144">
      <w:pPr>
        <w:overflowPunct/>
        <w:autoSpaceDE/>
        <w:autoSpaceDN/>
        <w:adjustRightInd/>
        <w:spacing w:line="276" w:lineRule="auto"/>
        <w:ind w:left="708"/>
        <w:jc w:val="both"/>
        <w:textAlignment w:val="auto"/>
        <w:rPr>
          <w:rFonts w:ascii="Times New Roman" w:eastAsiaTheme="minorHAnsi" w:hAnsi="Times New Roman"/>
          <w:i/>
          <w:szCs w:val="24"/>
          <w:lang w:eastAsia="en-US"/>
        </w:rPr>
      </w:pPr>
      <w:r w:rsidRPr="008E4144">
        <w:rPr>
          <w:rFonts w:ascii="Times New Roman" w:eastAsiaTheme="minorHAnsi" w:hAnsi="Times New Roman"/>
          <w:i/>
          <w:szCs w:val="24"/>
          <w:lang w:eastAsia="en-US"/>
        </w:rPr>
        <w:lastRenderedPageBreak/>
        <w:t xml:space="preserve">engen Grenzen berücksichtigt werden. </w:t>
      </w:r>
      <w:r w:rsidRPr="008E4144">
        <w:rPr>
          <w:rFonts w:ascii="Times New Roman" w:eastAsiaTheme="minorHAnsi" w:hAnsi="Times New Roman"/>
          <w:b/>
          <w:i/>
          <w:szCs w:val="24"/>
          <w:lang w:eastAsia="en-US"/>
        </w:rPr>
        <w:t>Die Maßnahme befinde sich insgesamt am Rande der Wirtschaftlichkeit</w:t>
      </w:r>
      <w:r w:rsidRPr="008E4144">
        <w:rPr>
          <w:rFonts w:ascii="Times New Roman" w:eastAsiaTheme="minorHAnsi" w:hAnsi="Times New Roman"/>
          <w:i/>
          <w:szCs w:val="24"/>
          <w:lang w:eastAsia="en-US"/>
        </w:rPr>
        <w:t xml:space="preserve">“. </w:t>
      </w:r>
    </w:p>
    <w:p w:rsid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6F1CAC" w:rsidRPr="008E4144" w:rsidRDefault="006F1CAC"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r w:rsidRPr="008E4144">
        <w:rPr>
          <w:rFonts w:ascii="Times New Roman" w:eastAsiaTheme="minorHAnsi" w:hAnsi="Times New Roman"/>
          <w:szCs w:val="24"/>
          <w:lang w:eastAsia="en-US"/>
        </w:rPr>
        <w:t>Diese Äußerung ist einer Mitarbeiterin der Regierung von Oberfranken zuzuschreiben, die an der Besprechung teilgenommen hat.</w:t>
      </w: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r w:rsidRPr="008E4144">
        <w:rPr>
          <w:rFonts w:ascii="Times New Roman" w:eastAsiaTheme="minorHAnsi" w:hAnsi="Times New Roman"/>
          <w:szCs w:val="24"/>
          <w:lang w:eastAsia="en-US"/>
        </w:rPr>
        <w:t xml:space="preserve">Da richtigerweise vom Freistaat grundsätzlich nur wirtschaftliche Maßnahmen gefördert werden, gibt diese Formulierung Anlass zur Sorge. Zwar schreibt die Regierung von Oberfranken auch, dass man </w:t>
      </w:r>
      <w:proofErr w:type="gramStart"/>
      <w:r w:rsidRPr="008E4144">
        <w:rPr>
          <w:rFonts w:ascii="Times New Roman" w:eastAsiaTheme="minorHAnsi" w:hAnsi="Times New Roman"/>
          <w:szCs w:val="24"/>
          <w:lang w:eastAsia="en-US"/>
        </w:rPr>
        <w:t>zur Zeit</w:t>
      </w:r>
      <w:proofErr w:type="gramEnd"/>
      <w:r w:rsidRPr="008E4144">
        <w:rPr>
          <w:rFonts w:ascii="Times New Roman" w:eastAsiaTheme="minorHAnsi" w:hAnsi="Times New Roman"/>
          <w:szCs w:val="24"/>
          <w:lang w:eastAsia="en-US"/>
        </w:rPr>
        <w:t xml:space="preserve"> davon ausgehe, dass die Maßnahme in den Grenzen der Wirtschaftlichkeit abgeschlossen werden könne. </w:t>
      </w: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r w:rsidRPr="008E4144">
        <w:rPr>
          <w:rFonts w:ascii="Times New Roman" w:eastAsiaTheme="minorHAnsi" w:hAnsi="Times New Roman"/>
          <w:szCs w:val="24"/>
          <w:lang w:eastAsia="en-US"/>
        </w:rPr>
        <w:t xml:space="preserve">Nach allen Erfahrungen mit dem bisherigen Prozessmanagement (das Büro </w:t>
      </w:r>
      <w:proofErr w:type="spellStart"/>
      <w:r w:rsidRPr="008E4144">
        <w:rPr>
          <w:rFonts w:ascii="Times New Roman" w:eastAsiaTheme="minorHAnsi" w:hAnsi="Times New Roman"/>
          <w:szCs w:val="24"/>
          <w:lang w:eastAsia="en-US"/>
        </w:rPr>
        <w:t>Drees</w:t>
      </w:r>
      <w:proofErr w:type="spellEnd"/>
      <w:r w:rsidRPr="008E4144">
        <w:rPr>
          <w:rFonts w:ascii="Times New Roman" w:eastAsiaTheme="minorHAnsi" w:hAnsi="Times New Roman"/>
          <w:szCs w:val="24"/>
          <w:lang w:eastAsia="en-US"/>
        </w:rPr>
        <w:t xml:space="preserve"> + Sommer, das nach unserer stets geäußerten Auffassung von Anfang an mit der Projektsteuerung hätte betraut werden sollen, ist davon ausdrücklich ausgenommen) ist </w:t>
      </w:r>
      <w:r>
        <w:rPr>
          <w:rFonts w:ascii="Times New Roman" w:eastAsiaTheme="minorHAnsi" w:hAnsi="Times New Roman"/>
          <w:szCs w:val="24"/>
          <w:lang w:eastAsia="en-US"/>
        </w:rPr>
        <w:t xml:space="preserve">jedoch </w:t>
      </w:r>
      <w:r w:rsidRPr="008E4144">
        <w:rPr>
          <w:rFonts w:ascii="Times New Roman" w:eastAsiaTheme="minorHAnsi" w:hAnsi="Times New Roman"/>
          <w:szCs w:val="24"/>
          <w:lang w:eastAsia="en-US"/>
        </w:rPr>
        <w:t>mit an Sicherheit grenzender Wahrscheinlichkeit davon auszugehen, dass es zu weiteren Kostenerhöhungen kommt. Wie lange man sich dann noch in den Grenzen der Wirtschaftlichkeit bewegt, ist also völlig unklar.</w:t>
      </w: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6F1CAC"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r w:rsidRPr="008E4144">
        <w:rPr>
          <w:rFonts w:ascii="Times New Roman" w:eastAsiaTheme="minorHAnsi" w:hAnsi="Times New Roman"/>
          <w:szCs w:val="24"/>
          <w:lang w:eastAsia="en-US"/>
        </w:rPr>
        <w:t>Nach derzeitigem Stand müssen, wenn man die bis</w:t>
      </w:r>
      <w:r w:rsidR="006F1CAC">
        <w:rPr>
          <w:rFonts w:ascii="Times New Roman" w:eastAsiaTheme="minorHAnsi" w:hAnsi="Times New Roman"/>
          <w:szCs w:val="24"/>
          <w:lang w:eastAsia="en-US"/>
        </w:rPr>
        <w:t>lang</w:t>
      </w:r>
      <w:r w:rsidRPr="008E4144">
        <w:rPr>
          <w:rFonts w:ascii="Times New Roman" w:eastAsiaTheme="minorHAnsi" w:hAnsi="Times New Roman"/>
          <w:szCs w:val="24"/>
          <w:lang w:eastAsia="en-US"/>
        </w:rPr>
        <w:t xml:space="preserve"> bekannten Baukosten von etwa 68 Mio</w:t>
      </w:r>
      <w:r w:rsidR="006F1CAC">
        <w:rPr>
          <w:rFonts w:ascii="Times New Roman" w:eastAsiaTheme="minorHAnsi" w:hAnsi="Times New Roman"/>
          <w:szCs w:val="24"/>
          <w:lang w:eastAsia="en-US"/>
        </w:rPr>
        <w:t>.</w:t>
      </w:r>
      <w:r w:rsidRPr="008E4144">
        <w:rPr>
          <w:rFonts w:ascii="Times New Roman" w:eastAsiaTheme="minorHAnsi" w:hAnsi="Times New Roman"/>
          <w:szCs w:val="24"/>
          <w:lang w:eastAsia="en-US"/>
        </w:rPr>
        <w:t xml:space="preserve"> Euro und die bisher zugesagten Fördermittel von ca. 41 Mio</w:t>
      </w:r>
      <w:r w:rsidR="006F1CAC">
        <w:rPr>
          <w:rFonts w:ascii="Times New Roman" w:eastAsiaTheme="minorHAnsi" w:hAnsi="Times New Roman"/>
          <w:szCs w:val="24"/>
          <w:lang w:eastAsia="en-US"/>
        </w:rPr>
        <w:t>.</w:t>
      </w:r>
      <w:r w:rsidRPr="008E4144">
        <w:rPr>
          <w:rFonts w:ascii="Times New Roman" w:eastAsiaTheme="minorHAnsi" w:hAnsi="Times New Roman"/>
          <w:szCs w:val="24"/>
          <w:lang w:eastAsia="en-US"/>
        </w:rPr>
        <w:t xml:space="preserve"> Euro zugrunde legt, von der Stadt Bayreuth etwa 27 Millionen Euro, verteilt auf drei Haushaltsjahre, selbst aufgebracht werden. </w:t>
      </w:r>
    </w:p>
    <w:p w:rsidR="006F1CAC" w:rsidRDefault="006F1CAC"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r w:rsidRPr="008E4144">
        <w:rPr>
          <w:rFonts w:ascii="Times New Roman" w:eastAsiaTheme="minorHAnsi" w:hAnsi="Times New Roman"/>
          <w:szCs w:val="24"/>
          <w:lang w:eastAsia="en-US"/>
        </w:rPr>
        <w:t>Dieser Betrag wird sich um weitere Kostensteigerungen erhöhen.</w:t>
      </w: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6F1CAC"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r w:rsidRPr="008E4144">
        <w:rPr>
          <w:rFonts w:ascii="Times New Roman" w:eastAsiaTheme="minorHAnsi" w:hAnsi="Times New Roman"/>
          <w:szCs w:val="24"/>
          <w:lang w:eastAsia="en-US"/>
        </w:rPr>
        <w:t>Mit ihrem interfraktionellen Antrag haben die Antragsteller, wie in der Sitzung aus</w:t>
      </w:r>
      <w:r w:rsidR="006F1CAC">
        <w:rPr>
          <w:rFonts w:ascii="Times New Roman" w:eastAsiaTheme="minorHAnsi" w:hAnsi="Times New Roman"/>
          <w:szCs w:val="24"/>
          <w:lang w:eastAsia="en-US"/>
        </w:rPr>
        <w:t>drücklich betont</w:t>
      </w:r>
      <w:r w:rsidRPr="008E4144">
        <w:rPr>
          <w:rFonts w:ascii="Times New Roman" w:eastAsiaTheme="minorHAnsi" w:hAnsi="Times New Roman"/>
          <w:szCs w:val="24"/>
          <w:lang w:eastAsia="en-US"/>
        </w:rPr>
        <w:t>, keineswegs die Absicht verfolgt, das Projekt insgesamt infrage zu stellen, wie dies in mehreren Wortbeiträgen direkt oder i</w:t>
      </w:r>
      <w:r w:rsidR="006F1CAC">
        <w:rPr>
          <w:rFonts w:ascii="Times New Roman" w:eastAsiaTheme="minorHAnsi" w:hAnsi="Times New Roman"/>
          <w:szCs w:val="24"/>
          <w:lang w:eastAsia="en-US"/>
        </w:rPr>
        <w:t>mpliziert unterstellt worden war</w:t>
      </w:r>
      <w:r w:rsidRPr="008E4144">
        <w:rPr>
          <w:rFonts w:ascii="Times New Roman" w:eastAsiaTheme="minorHAnsi" w:hAnsi="Times New Roman"/>
          <w:szCs w:val="24"/>
          <w:lang w:eastAsia="en-US"/>
        </w:rPr>
        <w:t xml:space="preserve">. </w:t>
      </w:r>
    </w:p>
    <w:p w:rsidR="006F1CAC" w:rsidRDefault="006F1CAC"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r w:rsidRPr="008E4144">
        <w:rPr>
          <w:rFonts w:ascii="Times New Roman" w:eastAsiaTheme="minorHAnsi" w:hAnsi="Times New Roman"/>
          <w:szCs w:val="24"/>
          <w:lang w:eastAsia="en-US"/>
        </w:rPr>
        <w:t xml:space="preserve">Vielmehr ging und geht es den Antragstellern ausschließlich darum, von Ihnen zu erfahren, welche konkreten Maßnahmen zur Risikoanalyse, zum Risikomanagement und zur Risikobegrenzung Sie eingeleitet haben oder einzuleiten gedenken. </w:t>
      </w: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8E4144" w:rsidRDefault="006F1CAC" w:rsidP="008E4144">
      <w:pPr>
        <w:overflowPunct/>
        <w:autoSpaceDE/>
        <w:autoSpaceDN/>
        <w:adjustRightInd/>
        <w:spacing w:line="276" w:lineRule="auto"/>
        <w:jc w:val="both"/>
        <w:textAlignment w:val="auto"/>
        <w:rPr>
          <w:rFonts w:ascii="Times New Roman" w:eastAsiaTheme="minorHAnsi" w:hAnsi="Times New Roman"/>
          <w:szCs w:val="24"/>
          <w:lang w:eastAsia="en-US"/>
        </w:rPr>
      </w:pPr>
      <w:r>
        <w:rPr>
          <w:rFonts w:ascii="Times New Roman" w:eastAsiaTheme="minorHAnsi" w:hAnsi="Times New Roman"/>
          <w:szCs w:val="24"/>
          <w:lang w:eastAsia="en-US"/>
        </w:rPr>
        <w:t>Wie in der letzten Stadtratss</w:t>
      </w:r>
      <w:r w:rsidR="008E4144" w:rsidRPr="008E4144">
        <w:rPr>
          <w:rFonts w:ascii="Times New Roman" w:eastAsiaTheme="minorHAnsi" w:hAnsi="Times New Roman"/>
          <w:szCs w:val="24"/>
          <w:lang w:eastAsia="en-US"/>
        </w:rPr>
        <w:t xml:space="preserve">itzung </w:t>
      </w:r>
      <w:r>
        <w:rPr>
          <w:rFonts w:ascii="Times New Roman" w:eastAsiaTheme="minorHAnsi" w:hAnsi="Times New Roman"/>
          <w:szCs w:val="24"/>
          <w:lang w:eastAsia="en-US"/>
        </w:rPr>
        <w:t xml:space="preserve">ausführlich </w:t>
      </w:r>
      <w:r w:rsidR="008E4144" w:rsidRPr="008E4144">
        <w:rPr>
          <w:rFonts w:ascii="Times New Roman" w:eastAsiaTheme="minorHAnsi" w:hAnsi="Times New Roman"/>
          <w:szCs w:val="24"/>
          <w:lang w:eastAsia="en-US"/>
        </w:rPr>
        <w:t>darge</w:t>
      </w:r>
      <w:r>
        <w:rPr>
          <w:rFonts w:ascii="Times New Roman" w:eastAsiaTheme="minorHAnsi" w:hAnsi="Times New Roman"/>
          <w:szCs w:val="24"/>
          <w:lang w:eastAsia="en-US"/>
        </w:rPr>
        <w:t>legt,</w:t>
      </w:r>
      <w:r w:rsidR="008E4144" w:rsidRPr="008E4144">
        <w:rPr>
          <w:rFonts w:ascii="Times New Roman" w:eastAsiaTheme="minorHAnsi" w:hAnsi="Times New Roman"/>
          <w:szCs w:val="24"/>
          <w:lang w:eastAsia="en-US"/>
        </w:rPr>
        <w:t xml:space="preserve"> wollen wir sichergestellt wissen, dass dieses große und für unsere Stadt so wichtige Projekt von Ihnen nicht „an die Wand gefahren“ wird, sondern endlich den ihm gebührenden Stellenwert in der Verwaltun</w:t>
      </w:r>
      <w:r>
        <w:rPr>
          <w:rFonts w:ascii="Times New Roman" w:eastAsiaTheme="minorHAnsi" w:hAnsi="Times New Roman"/>
          <w:szCs w:val="24"/>
          <w:lang w:eastAsia="en-US"/>
        </w:rPr>
        <w:t xml:space="preserve">g erfährt und professionell, </w:t>
      </w:r>
      <w:r w:rsidR="008E4144" w:rsidRPr="008E4144">
        <w:rPr>
          <w:rFonts w:ascii="Times New Roman" w:eastAsiaTheme="minorHAnsi" w:hAnsi="Times New Roman"/>
          <w:szCs w:val="24"/>
          <w:lang w:eastAsia="en-US"/>
        </w:rPr>
        <w:t xml:space="preserve">effektiv </w:t>
      </w:r>
      <w:r>
        <w:rPr>
          <w:rFonts w:ascii="Times New Roman" w:eastAsiaTheme="minorHAnsi" w:hAnsi="Times New Roman"/>
          <w:szCs w:val="24"/>
          <w:lang w:eastAsia="en-US"/>
        </w:rPr>
        <w:t xml:space="preserve">und </w:t>
      </w:r>
      <w:r w:rsidR="008E4144" w:rsidRPr="008E4144">
        <w:rPr>
          <w:rFonts w:ascii="Times New Roman" w:eastAsiaTheme="minorHAnsi" w:hAnsi="Times New Roman"/>
          <w:szCs w:val="24"/>
          <w:lang w:eastAsia="en-US"/>
        </w:rPr>
        <w:t xml:space="preserve">unter Ausnutzung  aller erreichbaren Fördermittel gemanagt wird. Die Erkenntnis aus der Stadtratssitzung vom 27.11.2019, </w:t>
      </w:r>
      <w:r>
        <w:rPr>
          <w:rFonts w:ascii="Times New Roman" w:eastAsiaTheme="minorHAnsi" w:hAnsi="Times New Roman"/>
          <w:szCs w:val="24"/>
          <w:lang w:eastAsia="en-US"/>
        </w:rPr>
        <w:t>wonach</w:t>
      </w:r>
      <w:r w:rsidR="008E4144" w:rsidRPr="008E4144">
        <w:rPr>
          <w:rFonts w:ascii="Times New Roman" w:eastAsiaTheme="minorHAnsi" w:hAnsi="Times New Roman"/>
          <w:szCs w:val="24"/>
          <w:lang w:eastAsia="en-US"/>
        </w:rPr>
        <w:t xml:space="preserve"> der Regierung bisher </w:t>
      </w:r>
      <w:r>
        <w:rPr>
          <w:rFonts w:ascii="Times New Roman" w:eastAsiaTheme="minorHAnsi" w:hAnsi="Times New Roman"/>
          <w:szCs w:val="24"/>
          <w:lang w:eastAsia="en-US"/>
        </w:rPr>
        <w:t xml:space="preserve">noch </w:t>
      </w:r>
      <w:r w:rsidR="008E4144" w:rsidRPr="008E4144">
        <w:rPr>
          <w:rFonts w:ascii="Times New Roman" w:eastAsiaTheme="minorHAnsi" w:hAnsi="Times New Roman"/>
          <w:szCs w:val="24"/>
          <w:lang w:eastAsia="en-US"/>
        </w:rPr>
        <w:t>keinerlei prüffähige Unterlagen über bereits seit langem eingetretene Mehrkosten vorliegen</w:t>
      </w:r>
      <w:r>
        <w:rPr>
          <w:rFonts w:ascii="Times New Roman" w:eastAsiaTheme="minorHAnsi" w:hAnsi="Times New Roman"/>
          <w:szCs w:val="24"/>
          <w:lang w:eastAsia="en-US"/>
        </w:rPr>
        <w:t xml:space="preserve"> und somit noch keinerlei Aktivitäten über die Akquise zusätzlicher Fördermittel entfaltet wurden</w:t>
      </w:r>
      <w:r w:rsidR="008E4144" w:rsidRPr="008E4144">
        <w:rPr>
          <w:rFonts w:ascii="Times New Roman" w:eastAsiaTheme="minorHAnsi" w:hAnsi="Times New Roman"/>
          <w:szCs w:val="24"/>
          <w:lang w:eastAsia="en-US"/>
        </w:rPr>
        <w:t>, verstärkt die gefühlte Notwendigkeit des interfraktionellen Antrags</w:t>
      </w:r>
      <w:r>
        <w:rPr>
          <w:rFonts w:ascii="Times New Roman" w:eastAsiaTheme="minorHAnsi" w:hAnsi="Times New Roman"/>
          <w:szCs w:val="24"/>
          <w:lang w:eastAsia="en-US"/>
        </w:rPr>
        <w:t xml:space="preserve"> zusätzlich</w:t>
      </w:r>
      <w:r w:rsidR="008E4144" w:rsidRPr="008E4144">
        <w:rPr>
          <w:rFonts w:ascii="Times New Roman" w:eastAsiaTheme="minorHAnsi" w:hAnsi="Times New Roman"/>
          <w:szCs w:val="24"/>
          <w:lang w:eastAsia="en-US"/>
        </w:rPr>
        <w:t>.</w:t>
      </w:r>
    </w:p>
    <w:p w:rsid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6F1CAC" w:rsidRPr="008E4144" w:rsidRDefault="006F1CAC"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r w:rsidRPr="008E4144">
        <w:rPr>
          <w:rFonts w:ascii="Times New Roman" w:eastAsiaTheme="minorHAnsi" w:hAnsi="Times New Roman"/>
          <w:szCs w:val="24"/>
          <w:lang w:eastAsia="en-US"/>
        </w:rPr>
        <w:lastRenderedPageBreak/>
        <w:t xml:space="preserve">Um die bestehenden Sorgen zu zerstreuen, bitten wir Sie auf diesem Wege um die Beantwortung folgender </w:t>
      </w: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8E4144" w:rsidRDefault="006F1CAC" w:rsidP="006F1CAC">
      <w:pPr>
        <w:overflowPunct/>
        <w:autoSpaceDE/>
        <w:autoSpaceDN/>
        <w:adjustRightInd/>
        <w:spacing w:line="276" w:lineRule="auto"/>
        <w:jc w:val="center"/>
        <w:textAlignment w:val="auto"/>
        <w:rPr>
          <w:rFonts w:ascii="Times New Roman" w:eastAsiaTheme="minorHAnsi" w:hAnsi="Times New Roman"/>
          <w:b/>
          <w:szCs w:val="24"/>
          <w:lang w:eastAsia="en-US"/>
        </w:rPr>
      </w:pPr>
      <w:r w:rsidRPr="006F1CAC">
        <w:rPr>
          <w:rFonts w:ascii="Times New Roman" w:eastAsiaTheme="minorHAnsi" w:hAnsi="Times New Roman"/>
          <w:b/>
          <w:szCs w:val="24"/>
          <w:lang w:eastAsia="en-US"/>
        </w:rPr>
        <w:t>Anfrage</w:t>
      </w:r>
      <w:r w:rsidR="008E4144" w:rsidRPr="008E4144">
        <w:rPr>
          <w:rFonts w:ascii="Times New Roman" w:eastAsiaTheme="minorHAnsi" w:hAnsi="Times New Roman"/>
          <w:b/>
          <w:szCs w:val="24"/>
          <w:lang w:eastAsia="en-US"/>
        </w:rPr>
        <w:t>:</w:t>
      </w: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6F1CAC" w:rsidRDefault="008E4144" w:rsidP="006F1CAC">
      <w:pPr>
        <w:pStyle w:val="Listenabsatz"/>
        <w:numPr>
          <w:ilvl w:val="0"/>
          <w:numId w:val="4"/>
        </w:numPr>
        <w:overflowPunct/>
        <w:autoSpaceDE/>
        <w:autoSpaceDN/>
        <w:adjustRightInd/>
        <w:spacing w:line="276" w:lineRule="auto"/>
        <w:jc w:val="both"/>
        <w:textAlignment w:val="auto"/>
        <w:rPr>
          <w:rFonts w:ascii="Times New Roman" w:eastAsiaTheme="minorHAnsi" w:hAnsi="Times New Roman"/>
          <w:szCs w:val="24"/>
          <w:lang w:eastAsia="en-US"/>
        </w:rPr>
      </w:pPr>
      <w:r w:rsidRPr="006F1CAC">
        <w:rPr>
          <w:rFonts w:ascii="Times New Roman" w:eastAsiaTheme="minorHAnsi" w:hAnsi="Times New Roman"/>
          <w:szCs w:val="24"/>
          <w:lang w:eastAsia="en-US"/>
        </w:rPr>
        <w:t xml:space="preserve">Wie setzen sich die bis zum heutigen Tage aufgelaufenen Mehrkosten des Projektes „Friedrichsforum“ </w:t>
      </w:r>
      <w:r w:rsidR="006F1CAC">
        <w:rPr>
          <w:rFonts w:ascii="Times New Roman" w:eastAsiaTheme="minorHAnsi" w:hAnsi="Times New Roman"/>
          <w:szCs w:val="24"/>
          <w:lang w:eastAsia="en-US"/>
        </w:rPr>
        <w:t xml:space="preserve">im </w:t>
      </w:r>
      <w:proofErr w:type="spellStart"/>
      <w:proofErr w:type="gramStart"/>
      <w:r w:rsidR="006F1CAC">
        <w:rPr>
          <w:rFonts w:ascii="Times New Roman" w:eastAsiaTheme="minorHAnsi" w:hAnsi="Times New Roman"/>
          <w:szCs w:val="24"/>
          <w:lang w:eastAsia="en-US"/>
        </w:rPr>
        <w:t>einzelnen</w:t>
      </w:r>
      <w:proofErr w:type="spellEnd"/>
      <w:proofErr w:type="gramEnd"/>
      <w:r w:rsidR="006F1CAC">
        <w:rPr>
          <w:rFonts w:ascii="Times New Roman" w:eastAsiaTheme="minorHAnsi" w:hAnsi="Times New Roman"/>
          <w:szCs w:val="24"/>
          <w:lang w:eastAsia="en-US"/>
        </w:rPr>
        <w:t xml:space="preserve"> </w:t>
      </w:r>
      <w:r w:rsidRPr="006F1CAC">
        <w:rPr>
          <w:rFonts w:ascii="Times New Roman" w:eastAsiaTheme="minorHAnsi" w:hAnsi="Times New Roman"/>
          <w:szCs w:val="24"/>
          <w:lang w:eastAsia="en-US"/>
        </w:rPr>
        <w:t>zusammen</w:t>
      </w:r>
      <w:r w:rsidR="006F1CAC">
        <w:rPr>
          <w:rFonts w:ascii="Times New Roman" w:eastAsiaTheme="minorHAnsi" w:hAnsi="Times New Roman"/>
          <w:szCs w:val="24"/>
          <w:lang w:eastAsia="en-US"/>
        </w:rPr>
        <w:t xml:space="preserve"> und worauf sind sie zurückzuführen</w:t>
      </w:r>
      <w:r w:rsidRPr="006F1CAC">
        <w:rPr>
          <w:rFonts w:ascii="Times New Roman" w:eastAsiaTheme="minorHAnsi" w:hAnsi="Times New Roman"/>
          <w:szCs w:val="24"/>
          <w:lang w:eastAsia="en-US"/>
        </w:rPr>
        <w:t>?</w:t>
      </w: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6F1CAC" w:rsidRDefault="008E4144" w:rsidP="006F1CAC">
      <w:pPr>
        <w:pStyle w:val="Listenabsatz"/>
        <w:numPr>
          <w:ilvl w:val="0"/>
          <w:numId w:val="4"/>
        </w:numPr>
        <w:overflowPunct/>
        <w:autoSpaceDE/>
        <w:autoSpaceDN/>
        <w:adjustRightInd/>
        <w:spacing w:line="276" w:lineRule="auto"/>
        <w:jc w:val="both"/>
        <w:textAlignment w:val="auto"/>
        <w:rPr>
          <w:rFonts w:ascii="Times New Roman" w:eastAsiaTheme="minorHAnsi" w:hAnsi="Times New Roman"/>
          <w:szCs w:val="24"/>
          <w:lang w:eastAsia="en-US"/>
        </w:rPr>
      </w:pPr>
      <w:r w:rsidRPr="006F1CAC">
        <w:rPr>
          <w:rFonts w:ascii="Times New Roman" w:eastAsiaTheme="minorHAnsi" w:hAnsi="Times New Roman"/>
          <w:szCs w:val="24"/>
          <w:lang w:eastAsia="en-US"/>
        </w:rPr>
        <w:t>Bis wann wird das Baureferat spätestens prüffähige Unterlagen über die bis dato bekannten Baukosten zusammenstellen und diese Unterlagen bei der Regierung von Oberfranken vorlegen?</w:t>
      </w: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6F1CAC" w:rsidRDefault="008E4144" w:rsidP="006F1CAC">
      <w:pPr>
        <w:pStyle w:val="Listenabsatz"/>
        <w:numPr>
          <w:ilvl w:val="0"/>
          <w:numId w:val="4"/>
        </w:numPr>
        <w:overflowPunct/>
        <w:autoSpaceDE/>
        <w:autoSpaceDN/>
        <w:adjustRightInd/>
        <w:spacing w:line="276" w:lineRule="auto"/>
        <w:jc w:val="both"/>
        <w:textAlignment w:val="auto"/>
        <w:rPr>
          <w:rFonts w:ascii="Times New Roman" w:eastAsiaTheme="minorHAnsi" w:hAnsi="Times New Roman"/>
          <w:szCs w:val="24"/>
          <w:lang w:eastAsia="en-US"/>
        </w:rPr>
      </w:pPr>
      <w:r w:rsidRPr="006F1CAC">
        <w:rPr>
          <w:rFonts w:ascii="Times New Roman" w:eastAsiaTheme="minorHAnsi" w:hAnsi="Times New Roman"/>
          <w:szCs w:val="24"/>
          <w:lang w:eastAsia="en-US"/>
        </w:rPr>
        <w:t xml:space="preserve">Welche Gespräche haben Sie </w:t>
      </w:r>
      <w:r w:rsidR="006F1CAC">
        <w:rPr>
          <w:rFonts w:ascii="Times New Roman" w:eastAsiaTheme="minorHAnsi" w:hAnsi="Times New Roman"/>
          <w:szCs w:val="24"/>
          <w:lang w:eastAsia="en-US"/>
        </w:rPr>
        <w:t xml:space="preserve">selbst </w:t>
      </w:r>
      <w:r w:rsidR="006D38EA">
        <w:rPr>
          <w:rFonts w:ascii="Times New Roman" w:eastAsiaTheme="minorHAnsi" w:hAnsi="Times New Roman"/>
          <w:szCs w:val="24"/>
          <w:lang w:eastAsia="en-US"/>
        </w:rPr>
        <w:t>zu welchem Zeitpunkt</w:t>
      </w:r>
      <w:r w:rsidRPr="006F1CAC">
        <w:rPr>
          <w:rFonts w:ascii="Times New Roman" w:eastAsiaTheme="minorHAnsi" w:hAnsi="Times New Roman"/>
          <w:szCs w:val="24"/>
          <w:lang w:eastAsia="en-US"/>
        </w:rPr>
        <w:t xml:space="preserve"> </w:t>
      </w:r>
      <w:r w:rsidR="006F1CAC">
        <w:rPr>
          <w:rFonts w:ascii="Times New Roman" w:eastAsiaTheme="minorHAnsi" w:hAnsi="Times New Roman"/>
          <w:szCs w:val="24"/>
          <w:lang w:eastAsia="en-US"/>
        </w:rPr>
        <w:t xml:space="preserve">und </w:t>
      </w:r>
      <w:r w:rsidRPr="006F1CAC">
        <w:rPr>
          <w:rFonts w:ascii="Times New Roman" w:eastAsiaTheme="minorHAnsi" w:hAnsi="Times New Roman"/>
          <w:szCs w:val="24"/>
          <w:lang w:eastAsia="en-US"/>
        </w:rPr>
        <w:t>mit welchen Haushaltspolitikern, Abgeordneten, Ministern oder dem Ministerpräsidenten geführt, um politische Unterstützung für die angestrebte Förderung der Mehrkosten zu erreichen? Welche Gespräche sind konkret terminiert?</w:t>
      </w: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6D38EA" w:rsidRDefault="008E4144" w:rsidP="006D38EA">
      <w:pPr>
        <w:pStyle w:val="Listenabsatz"/>
        <w:numPr>
          <w:ilvl w:val="0"/>
          <w:numId w:val="4"/>
        </w:numPr>
        <w:overflowPunct/>
        <w:autoSpaceDE/>
        <w:autoSpaceDN/>
        <w:adjustRightInd/>
        <w:spacing w:line="276" w:lineRule="auto"/>
        <w:jc w:val="both"/>
        <w:textAlignment w:val="auto"/>
        <w:rPr>
          <w:rFonts w:ascii="Times New Roman" w:eastAsiaTheme="minorHAnsi" w:hAnsi="Times New Roman"/>
          <w:szCs w:val="24"/>
          <w:lang w:eastAsia="en-US"/>
        </w:rPr>
      </w:pPr>
      <w:r w:rsidRPr="006D38EA">
        <w:rPr>
          <w:rFonts w:ascii="Times New Roman" w:eastAsiaTheme="minorHAnsi" w:hAnsi="Times New Roman"/>
          <w:szCs w:val="24"/>
          <w:lang w:eastAsia="en-US"/>
        </w:rPr>
        <w:t>Wie werden die bisher bekannten Baukosten in der mittelfristigen Finanzplanung abgebildet und wie wirken sie sich dort aus?</w:t>
      </w: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6D38EA" w:rsidRDefault="008E4144" w:rsidP="006D38EA">
      <w:pPr>
        <w:pStyle w:val="Listenabsatz"/>
        <w:numPr>
          <w:ilvl w:val="0"/>
          <w:numId w:val="4"/>
        </w:numPr>
        <w:overflowPunct/>
        <w:autoSpaceDE/>
        <w:autoSpaceDN/>
        <w:adjustRightInd/>
        <w:spacing w:line="276" w:lineRule="auto"/>
        <w:jc w:val="both"/>
        <w:textAlignment w:val="auto"/>
        <w:rPr>
          <w:rFonts w:ascii="Times New Roman" w:eastAsiaTheme="minorHAnsi" w:hAnsi="Times New Roman"/>
          <w:szCs w:val="24"/>
          <w:lang w:eastAsia="en-US"/>
        </w:rPr>
      </w:pPr>
      <w:r w:rsidRPr="006D38EA">
        <w:rPr>
          <w:rFonts w:ascii="Times New Roman" w:eastAsiaTheme="minorHAnsi" w:hAnsi="Times New Roman"/>
          <w:szCs w:val="24"/>
          <w:lang w:eastAsia="en-US"/>
        </w:rPr>
        <w:t>Welche Maßnahmen sind in der mittelfristigen Finanzplanung vorgesehen, um finanzielle Risiken aus neuen und weiteren Kostensteigerungen abzufangen?</w:t>
      </w: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6D38EA" w:rsidRDefault="008E4144" w:rsidP="006D38EA">
      <w:pPr>
        <w:pStyle w:val="Listenabsatz"/>
        <w:numPr>
          <w:ilvl w:val="0"/>
          <w:numId w:val="4"/>
        </w:numPr>
        <w:overflowPunct/>
        <w:autoSpaceDE/>
        <w:autoSpaceDN/>
        <w:adjustRightInd/>
        <w:spacing w:line="276" w:lineRule="auto"/>
        <w:jc w:val="both"/>
        <w:textAlignment w:val="auto"/>
        <w:rPr>
          <w:rFonts w:ascii="Times New Roman" w:eastAsiaTheme="minorHAnsi" w:hAnsi="Times New Roman"/>
          <w:szCs w:val="24"/>
          <w:lang w:eastAsia="en-US"/>
        </w:rPr>
      </w:pPr>
      <w:r w:rsidRPr="006D38EA">
        <w:rPr>
          <w:rFonts w:ascii="Times New Roman" w:eastAsiaTheme="minorHAnsi" w:hAnsi="Times New Roman"/>
          <w:szCs w:val="24"/>
          <w:lang w:eastAsia="en-US"/>
        </w:rPr>
        <w:t>Wie wirken diese sich nach der Planung auf welche Haushaltsjahre aus?</w:t>
      </w:r>
    </w:p>
    <w:p w:rsidR="006D38EA" w:rsidRPr="006D38EA" w:rsidRDefault="006D38EA" w:rsidP="006D38EA">
      <w:pPr>
        <w:pStyle w:val="Listenabsatz"/>
        <w:rPr>
          <w:rFonts w:ascii="Times New Roman" w:eastAsiaTheme="minorHAnsi" w:hAnsi="Times New Roman"/>
          <w:szCs w:val="24"/>
          <w:lang w:eastAsia="en-US"/>
        </w:rPr>
      </w:pPr>
    </w:p>
    <w:p w:rsidR="006D38EA" w:rsidRPr="006D38EA" w:rsidRDefault="006D38EA" w:rsidP="006D38EA">
      <w:pPr>
        <w:pStyle w:val="Listenabsatz"/>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r w:rsidRPr="008E4144">
        <w:rPr>
          <w:rFonts w:ascii="Times New Roman" w:eastAsiaTheme="minorHAnsi" w:hAnsi="Times New Roman"/>
          <w:szCs w:val="24"/>
          <w:lang w:eastAsia="en-US"/>
        </w:rPr>
        <w:t xml:space="preserve">Diese Antworten sind </w:t>
      </w:r>
      <w:r w:rsidR="006D38EA">
        <w:rPr>
          <w:rFonts w:ascii="Times New Roman" w:eastAsiaTheme="minorHAnsi" w:hAnsi="Times New Roman"/>
          <w:szCs w:val="24"/>
          <w:lang w:eastAsia="en-US"/>
        </w:rPr>
        <w:t>für uns von besonderer Bedeutung</w:t>
      </w:r>
      <w:r w:rsidRPr="008E4144">
        <w:rPr>
          <w:rFonts w:ascii="Times New Roman" w:eastAsiaTheme="minorHAnsi" w:hAnsi="Times New Roman"/>
          <w:szCs w:val="24"/>
          <w:lang w:eastAsia="en-US"/>
        </w:rPr>
        <w:t xml:space="preserve">, da im Zuge der anstehenden Haushaltsplanberatungen auch über die mittelfristige Finanzplanung zu beschließen </w:t>
      </w:r>
      <w:r w:rsidR="006D38EA">
        <w:rPr>
          <w:rFonts w:ascii="Times New Roman" w:eastAsiaTheme="minorHAnsi" w:hAnsi="Times New Roman"/>
          <w:szCs w:val="24"/>
          <w:lang w:eastAsia="en-US"/>
        </w:rPr>
        <w:t>sein wird</w:t>
      </w:r>
      <w:r w:rsidRPr="008E4144">
        <w:rPr>
          <w:rFonts w:ascii="Times New Roman" w:eastAsiaTheme="minorHAnsi" w:hAnsi="Times New Roman"/>
          <w:szCs w:val="24"/>
          <w:lang w:eastAsia="en-US"/>
        </w:rPr>
        <w:t>.</w:t>
      </w: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jc w:val="both"/>
        <w:textAlignment w:val="auto"/>
        <w:rPr>
          <w:rFonts w:ascii="Times New Roman" w:eastAsiaTheme="minorHAnsi" w:hAnsi="Times New Roman"/>
          <w:szCs w:val="24"/>
          <w:lang w:eastAsia="en-US"/>
        </w:rPr>
      </w:pPr>
      <w:bookmarkStart w:id="0" w:name="_GoBack"/>
      <w:bookmarkEnd w:id="0"/>
    </w:p>
    <w:p w:rsidR="008E4144" w:rsidRPr="008E4144" w:rsidRDefault="008E4144" w:rsidP="008E4144">
      <w:pPr>
        <w:overflowPunct/>
        <w:autoSpaceDE/>
        <w:autoSpaceDN/>
        <w:adjustRightInd/>
        <w:spacing w:line="276" w:lineRule="auto"/>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textAlignment w:val="auto"/>
        <w:rPr>
          <w:rFonts w:ascii="Times New Roman" w:eastAsiaTheme="minorHAnsi" w:hAnsi="Times New Roman"/>
          <w:szCs w:val="24"/>
          <w:lang w:eastAsia="en-US"/>
        </w:rPr>
      </w:pPr>
      <w:r w:rsidRPr="008E4144">
        <w:rPr>
          <w:rFonts w:ascii="Times New Roman" w:eastAsiaTheme="minorHAnsi" w:hAnsi="Times New Roman"/>
          <w:szCs w:val="24"/>
          <w:lang w:eastAsia="en-US"/>
        </w:rPr>
        <w:t>Mit freundlichen Grüßen</w:t>
      </w:r>
    </w:p>
    <w:p w:rsidR="008E4144" w:rsidRPr="008E4144" w:rsidRDefault="008E4144" w:rsidP="008E4144">
      <w:pPr>
        <w:overflowPunct/>
        <w:autoSpaceDE/>
        <w:autoSpaceDN/>
        <w:adjustRightInd/>
        <w:spacing w:line="276" w:lineRule="auto"/>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textAlignment w:val="auto"/>
        <w:rPr>
          <w:rFonts w:ascii="Times New Roman" w:eastAsiaTheme="minorHAnsi" w:hAnsi="Times New Roman"/>
          <w:szCs w:val="24"/>
          <w:lang w:eastAsia="en-US"/>
        </w:rPr>
      </w:pPr>
    </w:p>
    <w:p w:rsidR="008E4144" w:rsidRPr="008E4144" w:rsidRDefault="008E4144" w:rsidP="008E4144">
      <w:pPr>
        <w:overflowPunct/>
        <w:autoSpaceDE/>
        <w:autoSpaceDN/>
        <w:adjustRightInd/>
        <w:spacing w:line="276" w:lineRule="auto"/>
        <w:textAlignment w:val="auto"/>
        <w:rPr>
          <w:rFonts w:ascii="Times New Roman" w:eastAsiaTheme="minorHAnsi" w:hAnsi="Times New Roman"/>
          <w:b/>
          <w:szCs w:val="24"/>
          <w:lang w:eastAsia="en-US"/>
        </w:rPr>
      </w:pPr>
      <w:r w:rsidRPr="008E4144">
        <w:rPr>
          <w:rFonts w:ascii="Times New Roman" w:eastAsiaTheme="minorHAnsi" w:hAnsi="Times New Roman"/>
          <w:b/>
          <w:szCs w:val="24"/>
          <w:lang w:eastAsia="en-US"/>
        </w:rPr>
        <w:t>Dr. Stefan Specht</w:t>
      </w:r>
      <w:r w:rsidRPr="008E4144">
        <w:rPr>
          <w:rFonts w:ascii="Times New Roman" w:eastAsiaTheme="minorHAnsi" w:hAnsi="Times New Roman"/>
          <w:b/>
          <w:szCs w:val="24"/>
          <w:lang w:eastAsia="en-US"/>
        </w:rPr>
        <w:tab/>
      </w:r>
      <w:r w:rsidRPr="008E4144">
        <w:rPr>
          <w:rFonts w:ascii="Times New Roman" w:eastAsiaTheme="minorHAnsi" w:hAnsi="Times New Roman"/>
          <w:b/>
          <w:szCs w:val="24"/>
          <w:lang w:eastAsia="en-US"/>
        </w:rPr>
        <w:tab/>
      </w:r>
      <w:r w:rsidRPr="008E4144">
        <w:rPr>
          <w:rFonts w:ascii="Times New Roman" w:eastAsiaTheme="minorHAnsi" w:hAnsi="Times New Roman"/>
          <w:b/>
          <w:szCs w:val="24"/>
          <w:lang w:eastAsia="en-US"/>
        </w:rPr>
        <w:tab/>
      </w:r>
      <w:r w:rsidRPr="008E4144">
        <w:rPr>
          <w:rFonts w:ascii="Times New Roman" w:eastAsiaTheme="minorHAnsi" w:hAnsi="Times New Roman"/>
          <w:b/>
          <w:szCs w:val="24"/>
          <w:lang w:eastAsia="en-US"/>
        </w:rPr>
        <w:tab/>
      </w:r>
      <w:r w:rsidRPr="008E4144">
        <w:rPr>
          <w:rFonts w:ascii="Times New Roman" w:eastAsiaTheme="minorHAnsi" w:hAnsi="Times New Roman"/>
          <w:b/>
          <w:szCs w:val="24"/>
          <w:lang w:eastAsia="en-US"/>
        </w:rPr>
        <w:tab/>
      </w:r>
      <w:r w:rsidRPr="008E4144">
        <w:rPr>
          <w:rFonts w:ascii="Times New Roman" w:eastAsiaTheme="minorHAnsi" w:hAnsi="Times New Roman"/>
          <w:b/>
          <w:szCs w:val="24"/>
          <w:lang w:eastAsia="en-US"/>
        </w:rPr>
        <w:tab/>
        <w:t>Dr. Michael Hohl</w:t>
      </w:r>
    </w:p>
    <w:p w:rsidR="008E4144" w:rsidRPr="008E4144" w:rsidRDefault="008E4144" w:rsidP="008E4144">
      <w:pPr>
        <w:overflowPunct/>
        <w:autoSpaceDE/>
        <w:autoSpaceDN/>
        <w:adjustRightInd/>
        <w:spacing w:line="276" w:lineRule="auto"/>
        <w:textAlignment w:val="auto"/>
        <w:rPr>
          <w:rFonts w:ascii="Times New Roman" w:eastAsiaTheme="minorHAnsi" w:hAnsi="Times New Roman"/>
          <w:szCs w:val="24"/>
          <w:lang w:eastAsia="en-US"/>
        </w:rPr>
      </w:pPr>
      <w:r w:rsidRPr="008E4144">
        <w:rPr>
          <w:rFonts w:ascii="Times New Roman" w:eastAsiaTheme="minorHAnsi" w:hAnsi="Times New Roman"/>
          <w:szCs w:val="24"/>
          <w:lang w:eastAsia="en-US"/>
        </w:rPr>
        <w:t>Fraktionsvorsitzender</w:t>
      </w:r>
      <w:r w:rsidRPr="008E4144">
        <w:rPr>
          <w:rFonts w:ascii="Times New Roman" w:eastAsiaTheme="minorHAnsi" w:hAnsi="Times New Roman"/>
          <w:szCs w:val="24"/>
          <w:lang w:eastAsia="en-US"/>
        </w:rPr>
        <w:tab/>
      </w:r>
      <w:r w:rsidRPr="008E4144">
        <w:rPr>
          <w:rFonts w:ascii="Times New Roman" w:eastAsiaTheme="minorHAnsi" w:hAnsi="Times New Roman"/>
          <w:szCs w:val="24"/>
          <w:lang w:eastAsia="en-US"/>
        </w:rPr>
        <w:tab/>
      </w:r>
      <w:r w:rsidRPr="008E4144">
        <w:rPr>
          <w:rFonts w:ascii="Times New Roman" w:eastAsiaTheme="minorHAnsi" w:hAnsi="Times New Roman"/>
          <w:szCs w:val="24"/>
          <w:lang w:eastAsia="en-US"/>
        </w:rPr>
        <w:tab/>
      </w:r>
      <w:r w:rsidRPr="008E4144">
        <w:rPr>
          <w:rFonts w:ascii="Times New Roman" w:eastAsiaTheme="minorHAnsi" w:hAnsi="Times New Roman"/>
          <w:szCs w:val="24"/>
          <w:lang w:eastAsia="en-US"/>
        </w:rPr>
        <w:tab/>
      </w:r>
      <w:r w:rsidRPr="008E4144">
        <w:rPr>
          <w:rFonts w:ascii="Times New Roman" w:eastAsiaTheme="minorHAnsi" w:hAnsi="Times New Roman"/>
          <w:szCs w:val="24"/>
          <w:lang w:eastAsia="en-US"/>
        </w:rPr>
        <w:tab/>
      </w:r>
      <w:r w:rsidRPr="008E4144">
        <w:rPr>
          <w:rFonts w:ascii="Times New Roman" w:eastAsiaTheme="minorHAnsi" w:hAnsi="Times New Roman"/>
          <w:szCs w:val="24"/>
          <w:lang w:eastAsia="en-US"/>
        </w:rPr>
        <w:tab/>
      </w:r>
      <w:proofErr w:type="spellStart"/>
      <w:r w:rsidRPr="008E4144">
        <w:rPr>
          <w:rFonts w:ascii="Times New Roman" w:eastAsiaTheme="minorHAnsi" w:hAnsi="Times New Roman"/>
          <w:szCs w:val="24"/>
          <w:lang w:eastAsia="en-US"/>
        </w:rPr>
        <w:t>stv</w:t>
      </w:r>
      <w:proofErr w:type="spellEnd"/>
      <w:r w:rsidRPr="008E4144">
        <w:rPr>
          <w:rFonts w:ascii="Times New Roman" w:eastAsiaTheme="minorHAnsi" w:hAnsi="Times New Roman"/>
          <w:szCs w:val="24"/>
          <w:lang w:eastAsia="en-US"/>
        </w:rPr>
        <w:t>. Fraktionsvorsitzender</w:t>
      </w:r>
    </w:p>
    <w:p w:rsidR="00AE12D5" w:rsidRPr="00A3337A" w:rsidRDefault="00AE12D5" w:rsidP="008E4144">
      <w:pPr>
        <w:rPr>
          <w:rFonts w:ascii="Times New Roman" w:hAnsi="Times New Roman"/>
        </w:rPr>
      </w:pPr>
    </w:p>
    <w:sectPr w:rsidR="00AE12D5" w:rsidRPr="00A3337A" w:rsidSect="0005073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63" w:rsidRDefault="00092463">
      <w:r>
        <w:separator/>
      </w:r>
    </w:p>
  </w:endnote>
  <w:endnote w:type="continuationSeparator" w:id="0">
    <w:p w:rsidR="00092463" w:rsidRDefault="0009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5" w:rsidRDefault="008725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5" w:rsidRDefault="0087256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5" w:rsidRDefault="008725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63" w:rsidRDefault="00092463">
      <w:r>
        <w:separator/>
      </w:r>
    </w:p>
  </w:footnote>
  <w:footnote w:type="continuationSeparator" w:id="0">
    <w:p w:rsidR="00092463" w:rsidRDefault="0009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65" w:rsidRDefault="008725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6A" w:rsidRDefault="006C1E6A">
    <w:pPr>
      <w:pStyle w:val="berschrift1"/>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6A" w:rsidRDefault="00D2274E">
    <w:pPr>
      <w:pStyle w:val="berschrift1"/>
      <w:jc w:val="right"/>
    </w:pPr>
    <w:r>
      <w:rPr>
        <w:noProof/>
      </w:rPr>
      <w:drawing>
        <wp:inline distT="0" distB="0" distL="0" distR="0" wp14:anchorId="2954338A" wp14:editId="1E4A0D1A">
          <wp:extent cx="1378800" cy="460800"/>
          <wp:effectExtent l="0" t="0" r="0" b="0"/>
          <wp:docPr id="3" name="Grafik 3" descr="C:\Users\Specht\AppData\Local\Microsoft\Windows\Temporary Internet Files\Content.Outlook\WG2941NM\Logo Stadtratsfr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echt\AppData\Local\Microsoft\Windows\Temporary Internet Files\Content.Outlook\WG2941NM\Logo Stadtratsfrak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460800"/>
                  </a:xfrm>
                  <a:prstGeom prst="rect">
                    <a:avLst/>
                  </a:prstGeom>
                  <a:noFill/>
                  <a:ln>
                    <a:noFill/>
                  </a:ln>
                </pic:spPr>
              </pic:pic>
            </a:graphicData>
          </a:graphic>
        </wp:inline>
      </w:drawing>
    </w:r>
  </w:p>
  <w:p w:rsidR="006C1E6A" w:rsidRDefault="007F6EE7">
    <w:pPr>
      <w:pStyle w:val="Kopfzeile"/>
    </w:pPr>
    <w:r>
      <w:rPr>
        <w:noProof/>
      </w:rPr>
      <mc:AlternateContent>
        <mc:Choice Requires="wps">
          <w:drawing>
            <wp:anchor distT="0" distB="0" distL="151200" distR="114300" simplePos="0" relativeHeight="251657216" behindDoc="0" locked="0" layoutInCell="1" allowOverlap="1" wp14:anchorId="19E55B5D" wp14:editId="0EEECC1D">
              <wp:simplePos x="0" y="0"/>
              <wp:positionH relativeFrom="column">
                <wp:posOffset>4252595</wp:posOffset>
              </wp:positionH>
              <wp:positionV relativeFrom="paragraph">
                <wp:posOffset>266700</wp:posOffset>
              </wp:positionV>
              <wp:extent cx="2225040" cy="1788795"/>
              <wp:effectExtent l="0" t="0" r="3810" b="190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78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906" w:rsidRPr="00205059" w:rsidRDefault="007D4AE8" w:rsidP="003E3906">
                          <w:pPr>
                            <w:rPr>
                              <w:rFonts w:ascii="Tahoma" w:hAnsi="Tahoma"/>
                              <w:b/>
                              <w:color w:val="404040" w:themeColor="text1" w:themeTint="BF"/>
                              <w:sz w:val="20"/>
                            </w:rPr>
                          </w:pPr>
                          <w:r w:rsidRPr="00205059">
                            <w:rPr>
                              <w:rFonts w:ascii="Tahoma" w:hAnsi="Tahoma"/>
                              <w:b/>
                              <w:color w:val="404040" w:themeColor="text1" w:themeTint="BF"/>
                              <w:sz w:val="20"/>
                            </w:rPr>
                            <w:t>Dr. Stefan Specht</w:t>
                          </w:r>
                        </w:p>
                        <w:p w:rsidR="007D4AE8" w:rsidRPr="00205059" w:rsidRDefault="007D4AE8" w:rsidP="003E3906">
                          <w:pPr>
                            <w:rPr>
                              <w:rFonts w:ascii="Tahoma" w:hAnsi="Tahoma" w:cs="Tahoma"/>
                              <w:color w:val="404040" w:themeColor="text1" w:themeTint="BF"/>
                              <w:sz w:val="18"/>
                              <w:szCs w:val="18"/>
                            </w:rPr>
                          </w:pPr>
                          <w:r w:rsidRPr="00205059">
                            <w:rPr>
                              <w:rFonts w:ascii="Tahoma" w:hAnsi="Tahoma" w:cs="Tahoma"/>
                              <w:color w:val="404040" w:themeColor="text1" w:themeTint="BF"/>
                              <w:sz w:val="18"/>
                              <w:szCs w:val="18"/>
                            </w:rPr>
                            <w:t>Fraktionsvorsitzender</w:t>
                          </w:r>
                        </w:p>
                        <w:p w:rsidR="00D2274E" w:rsidRPr="00205059" w:rsidRDefault="007D4AE8" w:rsidP="00D2274E">
                          <w:pPr>
                            <w:rPr>
                              <w:rFonts w:ascii="Tahoma" w:hAnsi="Tahoma" w:cs="Tahoma"/>
                              <w:color w:val="404040" w:themeColor="text1" w:themeTint="BF"/>
                              <w:sz w:val="18"/>
                              <w:szCs w:val="18"/>
                            </w:rPr>
                          </w:pPr>
                          <w:r w:rsidRPr="00205059">
                            <w:rPr>
                              <w:rFonts w:ascii="Tahoma" w:hAnsi="Tahoma" w:cs="Tahoma"/>
                              <w:color w:val="404040" w:themeColor="text1" w:themeTint="BF"/>
                              <w:sz w:val="18"/>
                              <w:szCs w:val="18"/>
                            </w:rPr>
                            <w:t>Kulturpfleger des Stadtrates Bayreuth</w:t>
                          </w:r>
                        </w:p>
                        <w:p w:rsidR="007D4AE8" w:rsidRPr="00205059" w:rsidRDefault="007D4AE8" w:rsidP="007D4AE8">
                          <w:pPr>
                            <w:rPr>
                              <w:rFonts w:ascii="Tahoma" w:hAnsi="Tahoma" w:cs="Tahoma"/>
                              <w:color w:val="404040" w:themeColor="text1" w:themeTint="BF"/>
                              <w:sz w:val="18"/>
                              <w:szCs w:val="18"/>
                            </w:rPr>
                          </w:pPr>
                        </w:p>
                        <w:p w:rsidR="004324E8" w:rsidRDefault="0048032A" w:rsidP="007D4AE8">
                          <w:pPr>
                            <w:rPr>
                              <w:rFonts w:ascii="Tahoma" w:hAnsi="Tahoma" w:cs="Tahoma"/>
                              <w:color w:val="404040" w:themeColor="text1" w:themeTint="BF"/>
                              <w:sz w:val="18"/>
                              <w:szCs w:val="18"/>
                            </w:rPr>
                          </w:pPr>
                          <w:r w:rsidRPr="00205059">
                            <w:rPr>
                              <w:rFonts w:ascii="Tahoma" w:hAnsi="Tahoma" w:cs="Tahoma"/>
                              <w:color w:val="404040" w:themeColor="text1" w:themeTint="BF"/>
                              <w:sz w:val="18"/>
                              <w:szCs w:val="18"/>
                            </w:rPr>
                            <w:t>Kanzleistr. 3</w:t>
                          </w:r>
                        </w:p>
                        <w:p w:rsidR="007D4AE8" w:rsidRPr="00205059" w:rsidRDefault="007D4AE8" w:rsidP="007D4AE8">
                          <w:pPr>
                            <w:rPr>
                              <w:rFonts w:ascii="Tahoma" w:hAnsi="Tahoma" w:cs="Tahoma"/>
                              <w:color w:val="404040" w:themeColor="text1" w:themeTint="BF"/>
                              <w:sz w:val="18"/>
                              <w:szCs w:val="18"/>
                            </w:rPr>
                          </w:pPr>
                          <w:r w:rsidRPr="00205059">
                            <w:rPr>
                              <w:rFonts w:ascii="Tahoma" w:hAnsi="Tahoma" w:cs="Tahoma"/>
                              <w:color w:val="404040" w:themeColor="text1" w:themeTint="BF"/>
                              <w:sz w:val="18"/>
                              <w:szCs w:val="18"/>
                            </w:rPr>
                            <w:t>95444 Bayreuth</w:t>
                          </w:r>
                        </w:p>
                        <w:p w:rsidR="007D4AE8" w:rsidRPr="00205059" w:rsidRDefault="00092463" w:rsidP="007D4AE8">
                          <w:pPr>
                            <w:rPr>
                              <w:rFonts w:ascii="Tahoma" w:hAnsi="Tahoma" w:cs="Tahoma"/>
                              <w:color w:val="404040" w:themeColor="text1" w:themeTint="BF"/>
                              <w:sz w:val="18"/>
                              <w:szCs w:val="18"/>
                            </w:rPr>
                          </w:pPr>
                          <w:hyperlink r:id="rId2" w:history="1">
                            <w:r w:rsidR="007D4AE8" w:rsidRPr="00205059">
                              <w:rPr>
                                <w:rStyle w:val="Hyperlink"/>
                                <w:rFonts w:ascii="Tahoma" w:hAnsi="Tahoma" w:cs="Tahoma"/>
                                <w:color w:val="404040" w:themeColor="text1" w:themeTint="BF"/>
                                <w:sz w:val="18"/>
                                <w:szCs w:val="18"/>
                              </w:rPr>
                              <w:t>mail@stefanspecht.de</w:t>
                            </w:r>
                          </w:hyperlink>
                          <w:r w:rsidR="007D4AE8" w:rsidRPr="00205059">
                            <w:rPr>
                              <w:rFonts w:ascii="Tahoma" w:hAnsi="Tahoma" w:cs="Tahoma"/>
                              <w:color w:val="404040" w:themeColor="text1" w:themeTint="BF"/>
                              <w:sz w:val="18"/>
                              <w:szCs w:val="18"/>
                            </w:rPr>
                            <w:t xml:space="preserve"> </w:t>
                          </w:r>
                        </w:p>
                        <w:p w:rsidR="006C1E6A" w:rsidRPr="00205059" w:rsidRDefault="00B425BE">
                          <w:pPr>
                            <w:rPr>
                              <w:rFonts w:ascii="Tahoma" w:hAnsi="Tahoma"/>
                              <w:color w:val="404040" w:themeColor="text1" w:themeTint="BF"/>
                              <w:sz w:val="17"/>
                            </w:rPr>
                          </w:pPr>
                          <w:r w:rsidRPr="00205059">
                            <w:rPr>
                              <w:rFonts w:ascii="Tahoma" w:hAnsi="Tahoma" w:cs="Tahoma"/>
                              <w:color w:val="404040" w:themeColor="text1" w:themeTint="BF"/>
                              <w:sz w:val="18"/>
                              <w:szCs w:val="18"/>
                            </w:rPr>
                            <w:t>www.csu-fraktion-bayreuth.de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4.85pt;margin-top:21pt;width:175.2pt;height:140.85pt;z-index:251657216;visibility:visible;mso-wrap-style:square;mso-width-percent:0;mso-height-percent:0;mso-wrap-distance-left:4.2mm;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gRhAIAABA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OYhO71xFTg9GHDzA2wHzxCpM/eafnFI6duWqB2/tlb3LScM2GXhZDI5OuK4ALLt&#10;32sG15C91xFoaGwXACEZCNChSk/nygQqFDbzPJ+nBZgo2LLFcrkoI7uEVKfjxjr/lusOhUmNLZQ+&#10;wpPDvfOBDqlOLpG+loJthJRxYXfbW2nRgYBMNvGLEUCUUzepgrPS4diIOO4AS7gj2ALfWPbvZZYX&#10;6U1ezjaXy8Ws2BTzWblIl7M0K2/Ky7Qoi7vNcyCYFVUrGOPqXih+kmBW/F2Jj80wiieKEPU1Luf5&#10;fKzRlL2bBpnG709BdsJDR0rR1Xh5diJVqOwbxSBsUnki5DhPfqYfsww5OP1jVqIOQulHEfhhOwBK&#10;EMdWsydQhNVQL6gtPCMwabX9hlEPLVlj93VPLMdIvlOgqjIrggR8XBTzRQ4LO7VspxaiKEDV2GM0&#10;Tm/92Pd7Y8WuhZtGHSt9DUpsRNTIC6ujfqHtYjDHJyL09XQdvV4esvUPAAAA//8DAFBLAwQUAAYA&#10;CAAAACEAAQqKDN8AAAALAQAADwAAAGRycy9kb3ducmV2LnhtbEyPQU7DMBBF90jcwRokNojaTUtC&#10;QyYVIIHYtvQAk3iaRMR2FLtNenvcFSxH8/T/+8V2Nr048+g7ZxGWCwWCbe10ZxuEw/fH4zMIH8hq&#10;6p1lhAt72Ja3NwXl2k12x+d9aEQMsT4nhDaEIZfS1y0b8gs3sI2/oxsNhXiOjdQjTTHc9DJRKpWG&#10;OhsbWhr4veX6Z38yCMev6eFpM1Wf4ZDt1ukbdVnlLoj3d/PrC4jAc/iD4aof1aGMTpU7We1Fj5Cm&#10;myyiCOskbroCKlFLEBXCKlllIMtC/t9Q/gIAAP//AwBQSwECLQAUAAYACAAAACEAtoM4kv4AAADh&#10;AQAAEwAAAAAAAAAAAAAAAAAAAAAAW0NvbnRlbnRfVHlwZXNdLnhtbFBLAQItABQABgAIAAAAIQA4&#10;/SH/1gAAAJQBAAALAAAAAAAAAAAAAAAAAC8BAABfcmVscy8ucmVsc1BLAQItABQABgAIAAAAIQBd&#10;z6gRhAIAABAFAAAOAAAAAAAAAAAAAAAAAC4CAABkcnMvZTJvRG9jLnhtbFBLAQItABQABgAIAAAA&#10;IQABCooM3wAAAAsBAAAPAAAAAAAAAAAAAAAAAN4EAABkcnMvZG93bnJldi54bWxQSwUGAAAAAAQA&#10;BADzAAAA6gUAAAAA&#10;" stroked="f">
              <v:textbox>
                <w:txbxContent>
                  <w:p w:rsidR="003E3906" w:rsidRPr="00205059" w:rsidRDefault="007D4AE8" w:rsidP="003E3906">
                    <w:pPr>
                      <w:rPr>
                        <w:rFonts w:ascii="Tahoma" w:hAnsi="Tahoma"/>
                        <w:b/>
                        <w:color w:val="404040" w:themeColor="text1" w:themeTint="BF"/>
                        <w:sz w:val="20"/>
                      </w:rPr>
                    </w:pPr>
                    <w:r w:rsidRPr="00205059">
                      <w:rPr>
                        <w:rFonts w:ascii="Tahoma" w:hAnsi="Tahoma"/>
                        <w:b/>
                        <w:color w:val="404040" w:themeColor="text1" w:themeTint="BF"/>
                        <w:sz w:val="20"/>
                      </w:rPr>
                      <w:t>Dr. Stefan Specht</w:t>
                    </w:r>
                  </w:p>
                  <w:p w:rsidR="007D4AE8" w:rsidRPr="00205059" w:rsidRDefault="007D4AE8" w:rsidP="003E3906">
                    <w:pPr>
                      <w:rPr>
                        <w:rFonts w:ascii="Tahoma" w:hAnsi="Tahoma" w:cs="Tahoma"/>
                        <w:color w:val="404040" w:themeColor="text1" w:themeTint="BF"/>
                        <w:sz w:val="18"/>
                        <w:szCs w:val="18"/>
                      </w:rPr>
                    </w:pPr>
                    <w:r w:rsidRPr="00205059">
                      <w:rPr>
                        <w:rFonts w:ascii="Tahoma" w:hAnsi="Tahoma" w:cs="Tahoma"/>
                        <w:color w:val="404040" w:themeColor="text1" w:themeTint="BF"/>
                        <w:sz w:val="18"/>
                        <w:szCs w:val="18"/>
                      </w:rPr>
                      <w:t>Fraktionsvorsitzender</w:t>
                    </w:r>
                  </w:p>
                  <w:p w:rsidR="00D2274E" w:rsidRPr="00205059" w:rsidRDefault="007D4AE8" w:rsidP="00D2274E">
                    <w:pPr>
                      <w:rPr>
                        <w:rFonts w:ascii="Tahoma" w:hAnsi="Tahoma" w:cs="Tahoma"/>
                        <w:color w:val="404040" w:themeColor="text1" w:themeTint="BF"/>
                        <w:sz w:val="18"/>
                        <w:szCs w:val="18"/>
                      </w:rPr>
                    </w:pPr>
                    <w:r w:rsidRPr="00205059">
                      <w:rPr>
                        <w:rFonts w:ascii="Tahoma" w:hAnsi="Tahoma" w:cs="Tahoma"/>
                        <w:color w:val="404040" w:themeColor="text1" w:themeTint="BF"/>
                        <w:sz w:val="18"/>
                        <w:szCs w:val="18"/>
                      </w:rPr>
                      <w:t>Kulturpfleger des Stadtrates Bayreuth</w:t>
                    </w:r>
                  </w:p>
                  <w:p w:rsidR="007D4AE8" w:rsidRPr="00205059" w:rsidRDefault="007D4AE8" w:rsidP="007D4AE8">
                    <w:pPr>
                      <w:rPr>
                        <w:rFonts w:ascii="Tahoma" w:hAnsi="Tahoma" w:cs="Tahoma"/>
                        <w:color w:val="404040" w:themeColor="text1" w:themeTint="BF"/>
                        <w:sz w:val="18"/>
                        <w:szCs w:val="18"/>
                      </w:rPr>
                    </w:pPr>
                  </w:p>
                  <w:p w:rsidR="004324E8" w:rsidRDefault="0048032A" w:rsidP="007D4AE8">
                    <w:pPr>
                      <w:rPr>
                        <w:rFonts w:ascii="Tahoma" w:hAnsi="Tahoma" w:cs="Tahoma"/>
                        <w:color w:val="404040" w:themeColor="text1" w:themeTint="BF"/>
                        <w:sz w:val="18"/>
                        <w:szCs w:val="18"/>
                      </w:rPr>
                    </w:pPr>
                    <w:r w:rsidRPr="00205059">
                      <w:rPr>
                        <w:rFonts w:ascii="Tahoma" w:hAnsi="Tahoma" w:cs="Tahoma"/>
                        <w:color w:val="404040" w:themeColor="text1" w:themeTint="BF"/>
                        <w:sz w:val="18"/>
                        <w:szCs w:val="18"/>
                      </w:rPr>
                      <w:t>Kanzleistr. 3</w:t>
                    </w:r>
                  </w:p>
                  <w:p w:rsidR="007D4AE8" w:rsidRPr="00205059" w:rsidRDefault="007D4AE8" w:rsidP="007D4AE8">
                    <w:pPr>
                      <w:rPr>
                        <w:rFonts w:ascii="Tahoma" w:hAnsi="Tahoma" w:cs="Tahoma"/>
                        <w:color w:val="404040" w:themeColor="text1" w:themeTint="BF"/>
                        <w:sz w:val="18"/>
                        <w:szCs w:val="18"/>
                      </w:rPr>
                    </w:pPr>
                    <w:r w:rsidRPr="00205059">
                      <w:rPr>
                        <w:rFonts w:ascii="Tahoma" w:hAnsi="Tahoma" w:cs="Tahoma"/>
                        <w:color w:val="404040" w:themeColor="text1" w:themeTint="BF"/>
                        <w:sz w:val="18"/>
                        <w:szCs w:val="18"/>
                      </w:rPr>
                      <w:t>95444 Bayreuth</w:t>
                    </w:r>
                  </w:p>
                  <w:p w:rsidR="007D4AE8" w:rsidRPr="00205059" w:rsidRDefault="00092463" w:rsidP="007D4AE8">
                    <w:pPr>
                      <w:rPr>
                        <w:rFonts w:ascii="Tahoma" w:hAnsi="Tahoma" w:cs="Tahoma"/>
                        <w:color w:val="404040" w:themeColor="text1" w:themeTint="BF"/>
                        <w:sz w:val="18"/>
                        <w:szCs w:val="18"/>
                      </w:rPr>
                    </w:pPr>
                    <w:hyperlink r:id="rId3" w:history="1">
                      <w:r w:rsidR="007D4AE8" w:rsidRPr="00205059">
                        <w:rPr>
                          <w:rStyle w:val="Hyperlink"/>
                          <w:rFonts w:ascii="Tahoma" w:hAnsi="Tahoma" w:cs="Tahoma"/>
                          <w:color w:val="404040" w:themeColor="text1" w:themeTint="BF"/>
                          <w:sz w:val="18"/>
                          <w:szCs w:val="18"/>
                        </w:rPr>
                        <w:t>mail@stefanspecht.de</w:t>
                      </w:r>
                    </w:hyperlink>
                    <w:r w:rsidR="007D4AE8" w:rsidRPr="00205059">
                      <w:rPr>
                        <w:rFonts w:ascii="Tahoma" w:hAnsi="Tahoma" w:cs="Tahoma"/>
                        <w:color w:val="404040" w:themeColor="text1" w:themeTint="BF"/>
                        <w:sz w:val="18"/>
                        <w:szCs w:val="18"/>
                      </w:rPr>
                      <w:t xml:space="preserve"> </w:t>
                    </w:r>
                  </w:p>
                  <w:p w:rsidR="006C1E6A" w:rsidRPr="00205059" w:rsidRDefault="00B425BE">
                    <w:pPr>
                      <w:rPr>
                        <w:rFonts w:ascii="Tahoma" w:hAnsi="Tahoma"/>
                        <w:color w:val="404040" w:themeColor="text1" w:themeTint="BF"/>
                        <w:sz w:val="17"/>
                      </w:rPr>
                    </w:pPr>
                    <w:r w:rsidRPr="00205059">
                      <w:rPr>
                        <w:rFonts w:ascii="Tahoma" w:hAnsi="Tahoma" w:cs="Tahoma"/>
                        <w:color w:val="404040" w:themeColor="text1" w:themeTint="BF"/>
                        <w:sz w:val="18"/>
                        <w:szCs w:val="18"/>
                      </w:rPr>
                      <w:t>www.csu-fraktion-bayreuth.de</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3ED0"/>
    <w:multiLevelType w:val="hybridMultilevel"/>
    <w:tmpl w:val="A27048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F531174"/>
    <w:multiLevelType w:val="hybridMultilevel"/>
    <w:tmpl w:val="827C3A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5D5C6D09"/>
    <w:multiLevelType w:val="hybridMultilevel"/>
    <w:tmpl w:val="1E68D9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942480B"/>
    <w:multiLevelType w:val="hybridMultilevel"/>
    <w:tmpl w:val="A60EDB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EF"/>
    <w:rsid w:val="00003B14"/>
    <w:rsid w:val="00050736"/>
    <w:rsid w:val="00092463"/>
    <w:rsid w:val="000D0100"/>
    <w:rsid w:val="001010B2"/>
    <w:rsid w:val="00125582"/>
    <w:rsid w:val="00133613"/>
    <w:rsid w:val="001615F6"/>
    <w:rsid w:val="00195D64"/>
    <w:rsid w:val="001C1B34"/>
    <w:rsid w:val="001C42D4"/>
    <w:rsid w:val="00205059"/>
    <w:rsid w:val="002E5050"/>
    <w:rsid w:val="0036148B"/>
    <w:rsid w:val="003E3906"/>
    <w:rsid w:val="004324E8"/>
    <w:rsid w:val="0045778D"/>
    <w:rsid w:val="00467F7D"/>
    <w:rsid w:val="004744EF"/>
    <w:rsid w:val="0048032A"/>
    <w:rsid w:val="004F3FB3"/>
    <w:rsid w:val="00540A70"/>
    <w:rsid w:val="00561431"/>
    <w:rsid w:val="005D4D0D"/>
    <w:rsid w:val="00621440"/>
    <w:rsid w:val="00645BB1"/>
    <w:rsid w:val="006C1E6A"/>
    <w:rsid w:val="006C2263"/>
    <w:rsid w:val="006C3A98"/>
    <w:rsid w:val="006D38EA"/>
    <w:rsid w:val="006F09FB"/>
    <w:rsid w:val="006F1CAC"/>
    <w:rsid w:val="006F2AE5"/>
    <w:rsid w:val="006F6464"/>
    <w:rsid w:val="00705323"/>
    <w:rsid w:val="00733615"/>
    <w:rsid w:val="00743632"/>
    <w:rsid w:val="00757328"/>
    <w:rsid w:val="007A616D"/>
    <w:rsid w:val="007A6FE5"/>
    <w:rsid w:val="007B3A34"/>
    <w:rsid w:val="007D4AE8"/>
    <w:rsid w:val="007F62BF"/>
    <w:rsid w:val="007F6EE7"/>
    <w:rsid w:val="00872565"/>
    <w:rsid w:val="0089292D"/>
    <w:rsid w:val="008D34DC"/>
    <w:rsid w:val="008E4144"/>
    <w:rsid w:val="009441CF"/>
    <w:rsid w:val="009925B2"/>
    <w:rsid w:val="009B344B"/>
    <w:rsid w:val="00A17275"/>
    <w:rsid w:val="00A3337A"/>
    <w:rsid w:val="00A50691"/>
    <w:rsid w:val="00A51785"/>
    <w:rsid w:val="00A62BBB"/>
    <w:rsid w:val="00AC219C"/>
    <w:rsid w:val="00AE12D5"/>
    <w:rsid w:val="00B03C78"/>
    <w:rsid w:val="00B425BE"/>
    <w:rsid w:val="00BA7973"/>
    <w:rsid w:val="00BD640E"/>
    <w:rsid w:val="00C31C38"/>
    <w:rsid w:val="00C34377"/>
    <w:rsid w:val="00C5754D"/>
    <w:rsid w:val="00C93276"/>
    <w:rsid w:val="00D2274E"/>
    <w:rsid w:val="00D47C42"/>
    <w:rsid w:val="00D66167"/>
    <w:rsid w:val="00D87D8B"/>
    <w:rsid w:val="00DA2D2D"/>
    <w:rsid w:val="00DD7452"/>
    <w:rsid w:val="00DE3714"/>
    <w:rsid w:val="00E71E01"/>
    <w:rsid w:val="00E774AB"/>
    <w:rsid w:val="00EA4122"/>
    <w:rsid w:val="00EF418F"/>
    <w:rsid w:val="00F05DAA"/>
    <w:rsid w:val="00F54BD1"/>
    <w:rsid w:val="00FA1940"/>
    <w:rsid w:val="00FA2C96"/>
    <w:rsid w:val="00FC16D7"/>
    <w:rsid w:val="00FD6F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Courier New" w:hAnsi="Courier New"/>
      <w:sz w:val="24"/>
    </w:rPr>
  </w:style>
  <w:style w:type="paragraph" w:styleId="berschrift1">
    <w:name w:val="heading 1"/>
    <w:basedOn w:val="Standard"/>
    <w:next w:val="Standard"/>
    <w:qFormat/>
    <w:pPr>
      <w:keepNext/>
      <w:outlineLvl w:val="0"/>
    </w:pPr>
    <w:rPr>
      <w:rFonts w:ascii="Arial" w:hAnsi="Arial"/>
      <w:b/>
      <w:i/>
      <w:sz w:val="22"/>
    </w:rPr>
  </w:style>
  <w:style w:type="paragraph" w:styleId="berschrift2">
    <w:name w:val="heading 2"/>
    <w:basedOn w:val="Standard"/>
    <w:next w:val="Standard"/>
    <w:qFormat/>
    <w:pPr>
      <w:keepNext/>
      <w:outlineLvl w:val="1"/>
    </w:pPr>
    <w:rPr>
      <w:rFonts w:ascii="Verdana" w:hAnsi="Verdana"/>
      <w:sz w:val="28"/>
    </w:rPr>
  </w:style>
  <w:style w:type="paragraph" w:styleId="berschrift3">
    <w:name w:val="heading 3"/>
    <w:basedOn w:val="Standard"/>
    <w:next w:val="Standard"/>
    <w:qFormat/>
    <w:pPr>
      <w:keepNext/>
      <w:ind w:left="2124" w:firstLine="708"/>
      <w:outlineLvl w:val="2"/>
    </w:pPr>
    <w:rPr>
      <w:rFonts w:ascii="Verdana" w:hAnsi="Verdana"/>
      <w:b/>
      <w:bCs/>
      <w:sz w:val="28"/>
    </w:rPr>
  </w:style>
  <w:style w:type="paragraph" w:styleId="berschrift4">
    <w:name w:val="heading 4"/>
    <w:basedOn w:val="Standard"/>
    <w:next w:val="Standard"/>
    <w:qFormat/>
    <w:pPr>
      <w:keepNext/>
      <w:jc w:val="both"/>
      <w:outlineLvl w:val="3"/>
    </w:pPr>
    <w:rPr>
      <w:rFonts w:ascii="Verdana" w:hAnsi="Verdana"/>
      <w:sz w:val="28"/>
    </w:rPr>
  </w:style>
  <w:style w:type="paragraph" w:styleId="berschrift5">
    <w:name w:val="heading 5"/>
    <w:basedOn w:val="Standard"/>
    <w:next w:val="Standard"/>
    <w:qFormat/>
    <w:pPr>
      <w:keepNext/>
      <w:outlineLvl w:val="4"/>
    </w:pPr>
    <w:rPr>
      <w:rFonts w:ascii="Arial" w:hAnsi="Arial" w:cs="Arial"/>
      <w:b/>
      <w:bCs/>
      <w:sz w:val="22"/>
    </w:rPr>
  </w:style>
  <w:style w:type="paragraph" w:styleId="berschrift6">
    <w:name w:val="heading 6"/>
    <w:basedOn w:val="Standard"/>
    <w:next w:val="Standard"/>
    <w:qFormat/>
    <w:pPr>
      <w:keepNext/>
      <w:outlineLvl w:val="5"/>
    </w:pPr>
    <w:rPr>
      <w:rFonts w:ascii="Arial" w:hAnsi="Arial" w:cs="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Arial" w:hAnsi="Arial" w:cs="Arial"/>
      <w:b/>
      <w:bCs/>
      <w:i/>
      <w:iCs/>
      <w:sz w:val="22"/>
    </w:rPr>
  </w:style>
  <w:style w:type="character" w:styleId="Hyperlink">
    <w:name w:val="Hyperlink"/>
    <w:semiHidden/>
    <w:rPr>
      <w:color w:val="0000FF"/>
      <w:u w:val="single"/>
    </w:rPr>
  </w:style>
  <w:style w:type="paragraph" w:styleId="Textkrper2">
    <w:name w:val="Body Text 2"/>
    <w:basedOn w:val="Standard"/>
    <w:semiHidden/>
    <w:pPr>
      <w:jc w:val="both"/>
    </w:pPr>
    <w:rPr>
      <w:rFonts w:ascii="Arial" w:hAnsi="Arial" w:cs="Arial"/>
      <w:sz w:val="22"/>
    </w:rPr>
  </w:style>
  <w:style w:type="paragraph" w:styleId="Sprechblasentext">
    <w:name w:val="Balloon Text"/>
    <w:basedOn w:val="Standard"/>
    <w:link w:val="SprechblasentextZchn"/>
    <w:uiPriority w:val="99"/>
    <w:semiHidden/>
    <w:unhideWhenUsed/>
    <w:rsid w:val="00EA4122"/>
    <w:rPr>
      <w:rFonts w:ascii="Tahoma" w:hAnsi="Tahoma" w:cs="Tahoma"/>
      <w:sz w:val="16"/>
      <w:szCs w:val="16"/>
    </w:rPr>
  </w:style>
  <w:style w:type="character" w:customStyle="1" w:styleId="SprechblasentextZchn">
    <w:name w:val="Sprechblasentext Zchn"/>
    <w:link w:val="Sprechblasentext"/>
    <w:uiPriority w:val="99"/>
    <w:semiHidden/>
    <w:rsid w:val="00EA4122"/>
    <w:rPr>
      <w:rFonts w:ascii="Tahoma" w:hAnsi="Tahoma" w:cs="Tahoma"/>
      <w:sz w:val="16"/>
      <w:szCs w:val="16"/>
    </w:rPr>
  </w:style>
  <w:style w:type="paragraph" w:styleId="Listenabsatz">
    <w:name w:val="List Paragraph"/>
    <w:basedOn w:val="Standard"/>
    <w:uiPriority w:val="34"/>
    <w:qFormat/>
    <w:rsid w:val="00AC219C"/>
    <w:pPr>
      <w:ind w:left="720"/>
      <w:contextualSpacing/>
    </w:pPr>
  </w:style>
  <w:style w:type="character" w:customStyle="1" w:styleId="KopfzeileZchn">
    <w:name w:val="Kopfzeile Zchn"/>
    <w:basedOn w:val="Absatz-Standardschriftart"/>
    <w:link w:val="Kopfzeile"/>
    <w:uiPriority w:val="99"/>
    <w:rsid w:val="008E4144"/>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Courier New" w:hAnsi="Courier New"/>
      <w:sz w:val="24"/>
    </w:rPr>
  </w:style>
  <w:style w:type="paragraph" w:styleId="berschrift1">
    <w:name w:val="heading 1"/>
    <w:basedOn w:val="Standard"/>
    <w:next w:val="Standard"/>
    <w:qFormat/>
    <w:pPr>
      <w:keepNext/>
      <w:outlineLvl w:val="0"/>
    </w:pPr>
    <w:rPr>
      <w:rFonts w:ascii="Arial" w:hAnsi="Arial"/>
      <w:b/>
      <w:i/>
      <w:sz w:val="22"/>
    </w:rPr>
  </w:style>
  <w:style w:type="paragraph" w:styleId="berschrift2">
    <w:name w:val="heading 2"/>
    <w:basedOn w:val="Standard"/>
    <w:next w:val="Standard"/>
    <w:qFormat/>
    <w:pPr>
      <w:keepNext/>
      <w:outlineLvl w:val="1"/>
    </w:pPr>
    <w:rPr>
      <w:rFonts w:ascii="Verdana" w:hAnsi="Verdana"/>
      <w:sz w:val="28"/>
    </w:rPr>
  </w:style>
  <w:style w:type="paragraph" w:styleId="berschrift3">
    <w:name w:val="heading 3"/>
    <w:basedOn w:val="Standard"/>
    <w:next w:val="Standard"/>
    <w:qFormat/>
    <w:pPr>
      <w:keepNext/>
      <w:ind w:left="2124" w:firstLine="708"/>
      <w:outlineLvl w:val="2"/>
    </w:pPr>
    <w:rPr>
      <w:rFonts w:ascii="Verdana" w:hAnsi="Verdana"/>
      <w:b/>
      <w:bCs/>
      <w:sz w:val="28"/>
    </w:rPr>
  </w:style>
  <w:style w:type="paragraph" w:styleId="berschrift4">
    <w:name w:val="heading 4"/>
    <w:basedOn w:val="Standard"/>
    <w:next w:val="Standard"/>
    <w:qFormat/>
    <w:pPr>
      <w:keepNext/>
      <w:jc w:val="both"/>
      <w:outlineLvl w:val="3"/>
    </w:pPr>
    <w:rPr>
      <w:rFonts w:ascii="Verdana" w:hAnsi="Verdana"/>
      <w:sz w:val="28"/>
    </w:rPr>
  </w:style>
  <w:style w:type="paragraph" w:styleId="berschrift5">
    <w:name w:val="heading 5"/>
    <w:basedOn w:val="Standard"/>
    <w:next w:val="Standard"/>
    <w:qFormat/>
    <w:pPr>
      <w:keepNext/>
      <w:outlineLvl w:val="4"/>
    </w:pPr>
    <w:rPr>
      <w:rFonts w:ascii="Arial" w:hAnsi="Arial" w:cs="Arial"/>
      <w:b/>
      <w:bCs/>
      <w:sz w:val="22"/>
    </w:rPr>
  </w:style>
  <w:style w:type="paragraph" w:styleId="berschrift6">
    <w:name w:val="heading 6"/>
    <w:basedOn w:val="Standard"/>
    <w:next w:val="Standard"/>
    <w:qFormat/>
    <w:pPr>
      <w:keepNext/>
      <w:outlineLvl w:val="5"/>
    </w:pPr>
    <w:rPr>
      <w:rFonts w:ascii="Arial" w:hAnsi="Arial" w:cs="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Arial" w:hAnsi="Arial" w:cs="Arial"/>
      <w:b/>
      <w:bCs/>
      <w:i/>
      <w:iCs/>
      <w:sz w:val="22"/>
    </w:rPr>
  </w:style>
  <w:style w:type="character" w:styleId="Hyperlink">
    <w:name w:val="Hyperlink"/>
    <w:semiHidden/>
    <w:rPr>
      <w:color w:val="0000FF"/>
      <w:u w:val="single"/>
    </w:rPr>
  </w:style>
  <w:style w:type="paragraph" w:styleId="Textkrper2">
    <w:name w:val="Body Text 2"/>
    <w:basedOn w:val="Standard"/>
    <w:semiHidden/>
    <w:pPr>
      <w:jc w:val="both"/>
    </w:pPr>
    <w:rPr>
      <w:rFonts w:ascii="Arial" w:hAnsi="Arial" w:cs="Arial"/>
      <w:sz w:val="22"/>
    </w:rPr>
  </w:style>
  <w:style w:type="paragraph" w:styleId="Sprechblasentext">
    <w:name w:val="Balloon Text"/>
    <w:basedOn w:val="Standard"/>
    <w:link w:val="SprechblasentextZchn"/>
    <w:uiPriority w:val="99"/>
    <w:semiHidden/>
    <w:unhideWhenUsed/>
    <w:rsid w:val="00EA4122"/>
    <w:rPr>
      <w:rFonts w:ascii="Tahoma" w:hAnsi="Tahoma" w:cs="Tahoma"/>
      <w:sz w:val="16"/>
      <w:szCs w:val="16"/>
    </w:rPr>
  </w:style>
  <w:style w:type="character" w:customStyle="1" w:styleId="SprechblasentextZchn">
    <w:name w:val="Sprechblasentext Zchn"/>
    <w:link w:val="Sprechblasentext"/>
    <w:uiPriority w:val="99"/>
    <w:semiHidden/>
    <w:rsid w:val="00EA4122"/>
    <w:rPr>
      <w:rFonts w:ascii="Tahoma" w:hAnsi="Tahoma" w:cs="Tahoma"/>
      <w:sz w:val="16"/>
      <w:szCs w:val="16"/>
    </w:rPr>
  </w:style>
  <w:style w:type="paragraph" w:styleId="Listenabsatz">
    <w:name w:val="List Paragraph"/>
    <w:basedOn w:val="Standard"/>
    <w:uiPriority w:val="34"/>
    <w:qFormat/>
    <w:rsid w:val="00AC219C"/>
    <w:pPr>
      <w:ind w:left="720"/>
      <w:contextualSpacing/>
    </w:pPr>
  </w:style>
  <w:style w:type="character" w:customStyle="1" w:styleId="KopfzeileZchn">
    <w:name w:val="Kopfzeile Zchn"/>
    <w:basedOn w:val="Absatz-Standardschriftart"/>
    <w:link w:val="Kopfzeile"/>
    <w:uiPriority w:val="99"/>
    <w:rsid w:val="008E4144"/>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7286">
      <w:bodyDiv w:val="1"/>
      <w:marLeft w:val="0"/>
      <w:marRight w:val="0"/>
      <w:marTop w:val="0"/>
      <w:marBottom w:val="0"/>
      <w:divBdr>
        <w:top w:val="none" w:sz="0" w:space="0" w:color="auto"/>
        <w:left w:val="none" w:sz="0" w:space="0" w:color="auto"/>
        <w:bottom w:val="none" w:sz="0" w:space="0" w:color="auto"/>
        <w:right w:val="none" w:sz="0" w:space="0" w:color="auto"/>
      </w:divBdr>
    </w:div>
    <w:div w:id="704335666">
      <w:bodyDiv w:val="1"/>
      <w:marLeft w:val="0"/>
      <w:marRight w:val="0"/>
      <w:marTop w:val="0"/>
      <w:marBottom w:val="0"/>
      <w:divBdr>
        <w:top w:val="none" w:sz="0" w:space="0" w:color="auto"/>
        <w:left w:val="none" w:sz="0" w:space="0" w:color="auto"/>
        <w:bottom w:val="none" w:sz="0" w:space="0" w:color="auto"/>
        <w:right w:val="none" w:sz="0" w:space="0" w:color="auto"/>
      </w:divBdr>
    </w:div>
    <w:div w:id="15051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mailto:mail@stefanspecht.de" TargetMode="External"/><Relationship Id="rId2" Type="http://schemas.openxmlformats.org/officeDocument/2006/relationships/hyperlink" Target="mailto:mail@stefanspecht.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cht\Desktop\03.%20CSU-Fraktionsbriefpapier%20Dr.%20Stefan%20Spech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284B-79AD-4F80-AE60-0BF6F7F3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CSU-Fraktionsbriefpapier Dr. Stefan Specht</Template>
  <TotalTime>0</TotalTime>
  <Pages>3</Pages>
  <Words>730</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CSU/BT go</vt:lpstr>
    </vt:vector>
  </TitlesOfParts>
  <Company/>
  <LinksUpToDate>false</LinksUpToDate>
  <CharactersWithSpaces>5319</CharactersWithSpaces>
  <SharedDoc>false</SharedDoc>
  <HLinks>
    <vt:vector size="6" baseType="variant">
      <vt:variant>
        <vt:i4>5832800</vt:i4>
      </vt:variant>
      <vt:variant>
        <vt:i4>0</vt:i4>
      </vt:variant>
      <vt:variant>
        <vt:i4>0</vt:i4>
      </vt:variant>
      <vt:variant>
        <vt:i4>5</vt:i4>
      </vt:variant>
      <vt:variant>
        <vt:lpwstr>mailto:mail@stefanspecht.de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CSU/BT go</dc:title>
  <dc:creator>Specht</dc:creator>
  <cp:lastModifiedBy>Specht</cp:lastModifiedBy>
  <cp:revision>16</cp:revision>
  <cp:lastPrinted>2018-02-19T09:17:00Z</cp:lastPrinted>
  <dcterms:created xsi:type="dcterms:W3CDTF">2019-02-11T09:13:00Z</dcterms:created>
  <dcterms:modified xsi:type="dcterms:W3CDTF">2019-12-09T15:44:00Z</dcterms:modified>
</cp:coreProperties>
</file>