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6A" w:rsidRPr="003E3906" w:rsidRDefault="00E71E01">
      <w:pPr>
        <w:framePr w:w="4837" w:h="1967" w:hRule="exact" w:wrap="notBeside" w:vAnchor="page" w:hAnchor="page" w:x="1305" w:y="2524"/>
        <w:rPr>
          <w:rFonts w:ascii="Tahoma" w:hAnsi="Tahoma"/>
          <w:i/>
          <w:sz w:val="16"/>
          <w:szCs w:val="16"/>
        </w:rPr>
      </w:pPr>
      <w:r w:rsidRPr="003E3906">
        <w:rPr>
          <w:rFonts w:ascii="Tahoma" w:hAnsi="Tahoma"/>
          <w:i/>
          <w:sz w:val="16"/>
          <w:szCs w:val="16"/>
        </w:rPr>
        <w:t>CSU-Stadtratsfraktion, Neues Rathaus, 95444 Bayreuth</w:t>
      </w:r>
    </w:p>
    <w:p w:rsidR="00E71E01" w:rsidRDefault="00E71E01">
      <w:pPr>
        <w:framePr w:w="4837" w:h="1967" w:hRule="exact" w:wrap="notBeside" w:vAnchor="page" w:hAnchor="page" w:x="1305" w:y="2524"/>
        <w:rPr>
          <w:rFonts w:ascii="Tahoma" w:hAnsi="Tahoma"/>
          <w:sz w:val="20"/>
        </w:rPr>
      </w:pPr>
    </w:p>
    <w:p w:rsidR="00C469A2" w:rsidRDefault="00C469A2">
      <w:pPr>
        <w:framePr w:w="4837" w:h="1967" w:hRule="exact" w:wrap="notBeside" w:vAnchor="page" w:hAnchor="page" w:x="1305" w:y="2524"/>
        <w:rPr>
          <w:rFonts w:ascii="Times New Roman" w:hAnsi="Times New Roman"/>
          <w:szCs w:val="24"/>
        </w:rPr>
      </w:pPr>
      <w:r>
        <w:rPr>
          <w:rFonts w:ascii="Times New Roman" w:hAnsi="Times New Roman"/>
          <w:szCs w:val="24"/>
        </w:rPr>
        <w:t>Stadt Bayreuth</w:t>
      </w:r>
    </w:p>
    <w:p w:rsidR="006C1E6A" w:rsidRPr="009441CF" w:rsidRDefault="009441CF">
      <w:pPr>
        <w:framePr w:w="4837" w:h="1967" w:hRule="exact" w:wrap="notBeside" w:vAnchor="page" w:hAnchor="page" w:x="1305" w:y="2524"/>
        <w:rPr>
          <w:rFonts w:ascii="Times New Roman" w:hAnsi="Times New Roman"/>
          <w:szCs w:val="24"/>
        </w:rPr>
      </w:pPr>
      <w:r w:rsidRPr="009441CF">
        <w:rPr>
          <w:rFonts w:ascii="Times New Roman" w:hAnsi="Times New Roman"/>
          <w:szCs w:val="24"/>
        </w:rPr>
        <w:t>Oberbürgermeisterin</w:t>
      </w:r>
    </w:p>
    <w:p w:rsidR="006C1E6A" w:rsidRPr="009441CF" w:rsidRDefault="006C1E6A">
      <w:pPr>
        <w:framePr w:w="4837" w:h="1967" w:hRule="exact" w:wrap="notBeside" w:vAnchor="page" w:hAnchor="page" w:x="1305" w:y="2524"/>
        <w:rPr>
          <w:rFonts w:ascii="Times New Roman" w:hAnsi="Times New Roman"/>
          <w:szCs w:val="24"/>
        </w:rPr>
      </w:pPr>
      <w:r w:rsidRPr="009441CF">
        <w:rPr>
          <w:rFonts w:ascii="Times New Roman" w:hAnsi="Times New Roman"/>
          <w:szCs w:val="24"/>
        </w:rPr>
        <w:t>Neues Rathaus</w:t>
      </w:r>
    </w:p>
    <w:p w:rsidR="006C1E6A" w:rsidRPr="009441CF" w:rsidRDefault="006C1E6A">
      <w:pPr>
        <w:framePr w:w="4837" w:h="1967" w:hRule="exact" w:wrap="notBeside" w:vAnchor="page" w:hAnchor="page" w:x="1305" w:y="2524"/>
        <w:rPr>
          <w:rFonts w:ascii="Times New Roman" w:hAnsi="Times New Roman"/>
          <w:szCs w:val="24"/>
        </w:rPr>
      </w:pPr>
      <w:r w:rsidRPr="009441CF">
        <w:rPr>
          <w:rFonts w:ascii="Times New Roman" w:hAnsi="Times New Roman"/>
          <w:szCs w:val="24"/>
        </w:rPr>
        <w:t>Luitpoldplatz 13</w:t>
      </w:r>
    </w:p>
    <w:p w:rsidR="006C1E6A" w:rsidRPr="009441CF" w:rsidRDefault="006C1E6A">
      <w:pPr>
        <w:framePr w:w="4837" w:h="1967" w:hRule="exact" w:wrap="notBeside" w:vAnchor="page" w:hAnchor="page" w:x="1305" w:y="2524"/>
        <w:rPr>
          <w:rFonts w:ascii="Times New Roman" w:hAnsi="Times New Roman"/>
          <w:szCs w:val="24"/>
        </w:rPr>
      </w:pPr>
      <w:r w:rsidRPr="009441CF">
        <w:rPr>
          <w:rFonts w:ascii="Times New Roman" w:hAnsi="Times New Roman"/>
          <w:szCs w:val="24"/>
        </w:rPr>
        <w:t>95444 Bayreuth</w:t>
      </w:r>
    </w:p>
    <w:p w:rsidR="006C1E6A" w:rsidRPr="009441CF" w:rsidRDefault="006C1E6A">
      <w:pPr>
        <w:framePr w:w="4837" w:h="1967" w:hRule="exact" w:wrap="notBeside" w:vAnchor="page" w:hAnchor="page" w:x="1305" w:y="2524"/>
        <w:rPr>
          <w:rFonts w:ascii="Tahoma" w:hAnsi="Tahoma"/>
          <w:szCs w:val="24"/>
        </w:rPr>
      </w:pPr>
      <w:r w:rsidRPr="009441CF">
        <w:rPr>
          <w:szCs w:val="24"/>
        </w:rPr>
        <w:br/>
      </w:r>
    </w:p>
    <w:p w:rsidR="006C1E6A" w:rsidRDefault="006C1E6A">
      <w:pPr>
        <w:jc w:val="both"/>
        <w:rPr>
          <w:rFonts w:ascii="Tahoma" w:hAnsi="Tahoma"/>
        </w:rPr>
      </w:pPr>
    </w:p>
    <w:p w:rsidR="006C1E6A" w:rsidRDefault="006C1E6A">
      <w:pPr>
        <w:jc w:val="both"/>
        <w:rPr>
          <w:rFonts w:ascii="Tahoma" w:hAnsi="Tahoma"/>
        </w:rPr>
      </w:pPr>
    </w:p>
    <w:p w:rsidR="006C1E6A" w:rsidRDefault="006C1E6A">
      <w:pPr>
        <w:jc w:val="both"/>
        <w:rPr>
          <w:rFonts w:ascii="Tahoma" w:hAnsi="Tahoma"/>
        </w:rPr>
      </w:pPr>
    </w:p>
    <w:p w:rsidR="006C1E6A" w:rsidRDefault="006C1E6A">
      <w:pPr>
        <w:jc w:val="both"/>
        <w:rPr>
          <w:rFonts w:ascii="Tahoma" w:hAnsi="Tahoma"/>
        </w:rPr>
      </w:pPr>
    </w:p>
    <w:p w:rsidR="006C1E6A" w:rsidRDefault="006C1E6A">
      <w:pPr>
        <w:jc w:val="both"/>
        <w:rPr>
          <w:rFonts w:ascii="Tahoma" w:hAnsi="Tahoma"/>
        </w:rPr>
      </w:pPr>
    </w:p>
    <w:p w:rsidR="006C1E6A" w:rsidRPr="00050736" w:rsidRDefault="006C1E6A">
      <w:pPr>
        <w:jc w:val="right"/>
        <w:rPr>
          <w:rFonts w:ascii="Times New Roman" w:hAnsi="Times New Roman"/>
          <w:szCs w:val="24"/>
        </w:rPr>
      </w:pPr>
    </w:p>
    <w:p w:rsidR="006C1E6A" w:rsidRPr="00050736" w:rsidRDefault="006C1E6A">
      <w:pPr>
        <w:rPr>
          <w:rFonts w:ascii="Times New Roman" w:hAnsi="Times New Roman"/>
          <w:szCs w:val="24"/>
        </w:rPr>
      </w:pPr>
    </w:p>
    <w:p w:rsidR="00146C55" w:rsidRDefault="00146C55" w:rsidP="00146C55">
      <w:pPr>
        <w:rPr>
          <w:rFonts w:ascii="Times New Roman" w:hAnsi="Times New Roman"/>
          <w:color w:val="000000"/>
          <w:szCs w:val="24"/>
        </w:rPr>
      </w:pPr>
    </w:p>
    <w:p w:rsidR="00050736" w:rsidRDefault="00050736" w:rsidP="00146C55">
      <w:pPr>
        <w:rPr>
          <w:rFonts w:ascii="Times New Roman" w:hAnsi="Times New Roman"/>
          <w:color w:val="000000"/>
          <w:szCs w:val="24"/>
        </w:rPr>
      </w:pPr>
      <w:r>
        <w:rPr>
          <w:rFonts w:ascii="Times New Roman" w:hAnsi="Times New Roman"/>
          <w:color w:val="000000"/>
          <w:szCs w:val="24"/>
        </w:rPr>
        <w:t xml:space="preserve">Bayreuth, den </w:t>
      </w:r>
      <w:r w:rsidR="00C469A2">
        <w:rPr>
          <w:rFonts w:ascii="Times New Roman" w:hAnsi="Times New Roman"/>
          <w:color w:val="000000"/>
          <w:szCs w:val="24"/>
        </w:rPr>
        <w:t>16.02.2018</w:t>
      </w:r>
    </w:p>
    <w:p w:rsidR="00050736" w:rsidRDefault="00C469A2" w:rsidP="00050736">
      <w:pPr>
        <w:rPr>
          <w:rFonts w:ascii="Times New Roman" w:hAnsi="Times New Roman"/>
          <w:b/>
          <w:szCs w:val="24"/>
        </w:rPr>
      </w:pPr>
      <w:r>
        <w:rPr>
          <w:rFonts w:ascii="Times New Roman" w:hAnsi="Times New Roman"/>
          <w:b/>
          <w:szCs w:val="24"/>
        </w:rPr>
        <w:t xml:space="preserve">Anfrage gem. § 16 </w:t>
      </w:r>
      <w:proofErr w:type="spellStart"/>
      <w:r>
        <w:rPr>
          <w:rFonts w:ascii="Times New Roman" w:hAnsi="Times New Roman"/>
          <w:b/>
          <w:szCs w:val="24"/>
        </w:rPr>
        <w:t>GeschO</w:t>
      </w:r>
      <w:proofErr w:type="spellEnd"/>
      <w:r>
        <w:rPr>
          <w:rFonts w:ascii="Times New Roman" w:hAnsi="Times New Roman"/>
          <w:b/>
          <w:szCs w:val="24"/>
        </w:rPr>
        <w:t>: Multiresistente Keime im Wasser</w:t>
      </w:r>
    </w:p>
    <w:p w:rsidR="00050736" w:rsidRDefault="00050736" w:rsidP="00050736">
      <w:pPr>
        <w:rPr>
          <w:rFonts w:ascii="Times New Roman" w:hAnsi="Times New Roman"/>
          <w:b/>
          <w:szCs w:val="24"/>
        </w:rPr>
      </w:pPr>
    </w:p>
    <w:p w:rsidR="00050736" w:rsidRDefault="00050736" w:rsidP="00050736">
      <w:pPr>
        <w:rPr>
          <w:rFonts w:ascii="Times New Roman" w:hAnsi="Times New Roman"/>
          <w:b/>
          <w:szCs w:val="24"/>
        </w:rPr>
      </w:pPr>
    </w:p>
    <w:p w:rsidR="00050736" w:rsidRDefault="00050736" w:rsidP="00050736">
      <w:pPr>
        <w:rPr>
          <w:rFonts w:ascii="Times New Roman" w:hAnsi="Times New Roman"/>
          <w:b/>
          <w:szCs w:val="24"/>
        </w:rPr>
      </w:pPr>
    </w:p>
    <w:p w:rsidR="00050736" w:rsidRDefault="00050736" w:rsidP="00050736">
      <w:pPr>
        <w:rPr>
          <w:rFonts w:ascii="Times New Roman" w:hAnsi="Times New Roman"/>
          <w:szCs w:val="24"/>
        </w:rPr>
      </w:pPr>
      <w:r w:rsidRPr="00050736">
        <w:rPr>
          <w:rFonts w:ascii="Times New Roman" w:hAnsi="Times New Roman"/>
          <w:szCs w:val="24"/>
        </w:rPr>
        <w:t>Sehr geehrte Frau Oberbürgermeisterin,</w:t>
      </w:r>
    </w:p>
    <w:p w:rsidR="00050736" w:rsidRDefault="00050736" w:rsidP="00050736">
      <w:pPr>
        <w:rPr>
          <w:rFonts w:ascii="Times New Roman" w:hAnsi="Times New Roman"/>
          <w:szCs w:val="24"/>
        </w:rPr>
      </w:pPr>
    </w:p>
    <w:p w:rsidR="00C469A2" w:rsidRDefault="00C469A2" w:rsidP="00050736">
      <w:pPr>
        <w:rPr>
          <w:rFonts w:ascii="Times New Roman" w:hAnsi="Times New Roman"/>
          <w:szCs w:val="24"/>
        </w:rPr>
      </w:pPr>
    </w:p>
    <w:p w:rsidR="00C469A2" w:rsidRDefault="00C469A2" w:rsidP="00C469A2">
      <w:pPr>
        <w:rPr>
          <w:rFonts w:ascii="Times New Roman" w:hAnsi="Times New Roman"/>
          <w:szCs w:val="24"/>
        </w:rPr>
      </w:pPr>
      <w:r>
        <w:rPr>
          <w:rFonts w:ascii="Times New Roman" w:hAnsi="Times New Roman"/>
          <w:szCs w:val="24"/>
        </w:rPr>
        <w:t xml:space="preserve">Anfang Februar berichteten zahlreiche Medien über eine Studie im Auftrag des NDR, bei der zahlreiche Wasserproben von verschiedenen Orten auf Keime untersucht wurden. Es hat sich herausgestellt, dass die meisten Proben multiresistente Keime aufwiesen. </w:t>
      </w:r>
      <w:r>
        <w:rPr>
          <w:rFonts w:ascii="Times New Roman" w:hAnsi="Times New Roman"/>
          <w:szCs w:val="24"/>
        </w:rPr>
        <w:t xml:space="preserve">In diesem Zusammenhang wurde auch berichtet, dass diese Keime in </w:t>
      </w:r>
      <w:r>
        <w:rPr>
          <w:rFonts w:ascii="Times New Roman" w:hAnsi="Times New Roman"/>
          <w:szCs w:val="24"/>
        </w:rPr>
        <w:t xml:space="preserve">den heute üblichen </w:t>
      </w:r>
      <w:r>
        <w:rPr>
          <w:rFonts w:ascii="Times New Roman" w:hAnsi="Times New Roman"/>
          <w:szCs w:val="24"/>
        </w:rPr>
        <w:t>Kläranlagen i.d.R. nicht abgetötet werden.</w:t>
      </w:r>
    </w:p>
    <w:p w:rsidR="00C469A2" w:rsidRDefault="00C469A2" w:rsidP="00050736">
      <w:pPr>
        <w:rPr>
          <w:rFonts w:ascii="Times New Roman" w:hAnsi="Times New Roman"/>
          <w:szCs w:val="24"/>
        </w:rPr>
      </w:pPr>
    </w:p>
    <w:p w:rsidR="00C469A2" w:rsidRDefault="00C469A2" w:rsidP="00050736">
      <w:pPr>
        <w:rPr>
          <w:rFonts w:ascii="Times New Roman" w:hAnsi="Times New Roman"/>
          <w:szCs w:val="24"/>
        </w:rPr>
      </w:pPr>
      <w:r>
        <w:rPr>
          <w:rFonts w:ascii="Times New Roman" w:hAnsi="Times New Roman"/>
          <w:szCs w:val="24"/>
        </w:rPr>
        <w:t xml:space="preserve">Auch das </w:t>
      </w:r>
      <w:proofErr w:type="gramStart"/>
      <w:r w:rsidRPr="00C469A2">
        <w:rPr>
          <w:rFonts w:ascii="Times New Roman" w:hAnsi="Times New Roman"/>
          <w:szCs w:val="24"/>
        </w:rPr>
        <w:t>Bayerisches</w:t>
      </w:r>
      <w:proofErr w:type="gramEnd"/>
      <w:r w:rsidRPr="00C469A2">
        <w:rPr>
          <w:rFonts w:ascii="Times New Roman" w:hAnsi="Times New Roman"/>
          <w:szCs w:val="24"/>
        </w:rPr>
        <w:t xml:space="preserve"> Landesamt für Gesundheit und Lebensmittelsicherheit</w:t>
      </w:r>
      <w:r>
        <w:rPr>
          <w:rFonts w:ascii="Times New Roman" w:hAnsi="Times New Roman"/>
          <w:szCs w:val="24"/>
        </w:rPr>
        <w:t xml:space="preserve"> untersucht Gewässer in Bayern auf dieses Phänomen.</w:t>
      </w:r>
    </w:p>
    <w:p w:rsidR="00C469A2" w:rsidRDefault="00C469A2" w:rsidP="00050736">
      <w:pPr>
        <w:rPr>
          <w:rFonts w:ascii="Times New Roman" w:hAnsi="Times New Roman"/>
          <w:szCs w:val="24"/>
        </w:rPr>
      </w:pPr>
    </w:p>
    <w:p w:rsidR="00C469A2" w:rsidRDefault="00C469A2" w:rsidP="00050736">
      <w:pPr>
        <w:rPr>
          <w:rFonts w:ascii="Times New Roman" w:hAnsi="Times New Roman"/>
          <w:szCs w:val="24"/>
        </w:rPr>
      </w:pPr>
      <w:r>
        <w:rPr>
          <w:rFonts w:ascii="Times New Roman" w:hAnsi="Times New Roman"/>
          <w:szCs w:val="24"/>
        </w:rPr>
        <w:t>Wir bitten in diesem Zusammenhang um die Beantwortung folgender Fragen:</w:t>
      </w:r>
    </w:p>
    <w:p w:rsidR="00C469A2" w:rsidRDefault="00C469A2" w:rsidP="00050736">
      <w:pPr>
        <w:rPr>
          <w:rFonts w:ascii="Times New Roman" w:hAnsi="Times New Roman"/>
          <w:szCs w:val="24"/>
        </w:rPr>
      </w:pPr>
    </w:p>
    <w:p w:rsidR="00C469A2" w:rsidRDefault="00C469A2" w:rsidP="00C469A2">
      <w:pPr>
        <w:numPr>
          <w:ilvl w:val="0"/>
          <w:numId w:val="1"/>
        </w:numPr>
        <w:rPr>
          <w:rFonts w:ascii="Times New Roman" w:hAnsi="Times New Roman"/>
          <w:szCs w:val="24"/>
        </w:rPr>
      </w:pPr>
      <w:r>
        <w:rPr>
          <w:rFonts w:ascii="Times New Roman" w:hAnsi="Times New Roman"/>
          <w:szCs w:val="24"/>
        </w:rPr>
        <w:t>Gibt es Erkenntnisse über eine etwaige Belastung des Bayreuther Trinkwassers?</w:t>
      </w:r>
    </w:p>
    <w:p w:rsidR="00C469A2" w:rsidRDefault="00C469A2" w:rsidP="00C469A2">
      <w:pPr>
        <w:numPr>
          <w:ilvl w:val="0"/>
          <w:numId w:val="1"/>
        </w:numPr>
        <w:rPr>
          <w:rFonts w:ascii="Times New Roman" w:hAnsi="Times New Roman"/>
          <w:szCs w:val="24"/>
        </w:rPr>
      </w:pPr>
      <w:r>
        <w:rPr>
          <w:rFonts w:ascii="Times New Roman" w:hAnsi="Times New Roman"/>
          <w:szCs w:val="24"/>
        </w:rPr>
        <w:t>Liegen Erkenntnisse für Bayreuths Fließgewässer vor?</w:t>
      </w:r>
    </w:p>
    <w:p w:rsidR="00C469A2" w:rsidRDefault="00C469A2" w:rsidP="00C469A2">
      <w:pPr>
        <w:numPr>
          <w:ilvl w:val="0"/>
          <w:numId w:val="1"/>
        </w:numPr>
        <w:rPr>
          <w:rFonts w:ascii="Times New Roman" w:hAnsi="Times New Roman"/>
          <w:szCs w:val="24"/>
        </w:rPr>
      </w:pPr>
      <w:r>
        <w:rPr>
          <w:rFonts w:ascii="Times New Roman" w:hAnsi="Times New Roman"/>
          <w:szCs w:val="24"/>
        </w:rPr>
        <w:t>Ist unsere Kläranlage technisch in der Lage, Keime abzutöten?</w:t>
      </w:r>
    </w:p>
    <w:p w:rsidR="00C469A2" w:rsidRDefault="00C469A2" w:rsidP="00C469A2">
      <w:pPr>
        <w:numPr>
          <w:ilvl w:val="0"/>
          <w:numId w:val="1"/>
        </w:numPr>
        <w:rPr>
          <w:rFonts w:ascii="Times New Roman" w:hAnsi="Times New Roman"/>
          <w:szCs w:val="24"/>
        </w:rPr>
      </w:pPr>
      <w:r>
        <w:rPr>
          <w:rFonts w:ascii="Times New Roman" w:hAnsi="Times New Roman"/>
          <w:szCs w:val="24"/>
        </w:rPr>
        <w:t>Falls nicht, wäre eine technische Nachrüstung möglich und was würde diese etwa kosten?</w:t>
      </w:r>
    </w:p>
    <w:p w:rsidR="00C469A2" w:rsidRDefault="00C469A2" w:rsidP="00C469A2">
      <w:pPr>
        <w:rPr>
          <w:rFonts w:ascii="Times New Roman" w:hAnsi="Times New Roman"/>
          <w:szCs w:val="24"/>
        </w:rPr>
      </w:pPr>
    </w:p>
    <w:p w:rsidR="00C469A2" w:rsidRDefault="00C469A2" w:rsidP="00C469A2">
      <w:pPr>
        <w:rPr>
          <w:rFonts w:ascii="Times New Roman" w:hAnsi="Times New Roman"/>
          <w:szCs w:val="24"/>
        </w:rPr>
      </w:pPr>
      <w:r>
        <w:rPr>
          <w:rFonts w:ascii="Times New Roman" w:hAnsi="Times New Roman"/>
          <w:szCs w:val="24"/>
        </w:rPr>
        <w:t>Mit freundlichen Grüßen</w:t>
      </w:r>
    </w:p>
    <w:p w:rsidR="00C469A2" w:rsidRDefault="00C469A2" w:rsidP="00C469A2">
      <w:pPr>
        <w:rPr>
          <w:rFonts w:ascii="Times New Roman" w:hAnsi="Times New Roman"/>
          <w:szCs w:val="24"/>
        </w:rPr>
      </w:pPr>
      <w:bookmarkStart w:id="0" w:name="_GoBack"/>
      <w:bookmarkEnd w:id="0"/>
    </w:p>
    <w:sectPr w:rsidR="00C469A2" w:rsidSect="00050736">
      <w:headerReference w:type="default" r:id="rId8"/>
      <w:headerReference w:type="first" r:id="rId9"/>
      <w:pgSz w:w="11906" w:h="16838"/>
      <w:pgMar w:top="1417" w:right="1417" w:bottom="1134" w:left="1417"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4D" w:rsidRDefault="00F2264D">
      <w:r>
        <w:separator/>
      </w:r>
    </w:p>
  </w:endnote>
  <w:endnote w:type="continuationSeparator" w:id="0">
    <w:p w:rsidR="00F2264D" w:rsidRDefault="00F2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4D" w:rsidRDefault="00F2264D">
      <w:r>
        <w:separator/>
      </w:r>
    </w:p>
  </w:footnote>
  <w:footnote w:type="continuationSeparator" w:id="0">
    <w:p w:rsidR="00F2264D" w:rsidRDefault="00F22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6A" w:rsidRDefault="006C1E6A">
    <w:pPr>
      <w:pStyle w:val="berschrift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6A" w:rsidRDefault="00F2264D">
    <w:pPr>
      <w:pStyle w:val="berschrift1"/>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69.75pt">
          <v:imagedata r:id="rId1" o:title="Logo Stadtratsfraktion"/>
        </v:shape>
      </w:pict>
    </w:r>
  </w:p>
  <w:p w:rsidR="006C1E6A" w:rsidRDefault="00F2264D">
    <w:pPr>
      <w:pStyle w:val="Kopfzeile"/>
    </w:pPr>
    <w:r>
      <w:rPr>
        <w:lang w:bidi="x-none"/>
      </w:rPr>
      <w:pict>
        <v:shapetype id="_x0000_t202" coordsize="21600,21600" o:spt="202" path="m,l,21600r21600,l21600,xe">
          <v:stroke joinstyle="miter"/>
          <v:path gradientshapeok="t" o:connecttype="rect"/>
        </v:shapetype>
        <v:shape id="_x0000_s2053" type="#_x0000_t202" style="position:absolute;margin-left:334.7pt;margin-top:74.55pt;width:175.2pt;height:134.65pt;z-index:1;mso-wrap-distance-left:4.2mm" stroked="f">
          <v:textbox style="mso-next-textbox:#_x0000_s2053">
            <w:txbxContent>
              <w:p w:rsidR="003E3906" w:rsidRDefault="009441CF" w:rsidP="00423FAC">
                <w:pPr>
                  <w:spacing w:line="360" w:lineRule="auto"/>
                  <w:rPr>
                    <w:rFonts w:ascii="Tahoma" w:hAnsi="Tahoma"/>
                    <w:b/>
                    <w:i/>
                    <w:sz w:val="20"/>
                  </w:rPr>
                </w:pPr>
                <w:r w:rsidRPr="003E3906">
                  <w:rPr>
                    <w:rFonts w:ascii="Tahoma" w:hAnsi="Tahoma"/>
                    <w:b/>
                    <w:i/>
                    <w:sz w:val="20"/>
                  </w:rPr>
                  <w:t>CSU-</w:t>
                </w:r>
                <w:r w:rsidR="00423FAC">
                  <w:rPr>
                    <w:rFonts w:ascii="Tahoma" w:hAnsi="Tahoma"/>
                    <w:b/>
                    <w:i/>
                    <w:sz w:val="20"/>
                  </w:rPr>
                  <w:t>Stadtratsfraktion</w:t>
                </w:r>
              </w:p>
              <w:p w:rsidR="005C0D29" w:rsidRDefault="005C0D29" w:rsidP="004F4CD7">
                <w:pPr>
                  <w:spacing w:line="360" w:lineRule="auto"/>
                  <w:rPr>
                    <w:rFonts w:ascii="Tahoma" w:hAnsi="Tahoma"/>
                    <w:b/>
                    <w:i/>
                    <w:sz w:val="20"/>
                  </w:rPr>
                </w:pPr>
                <w:proofErr w:type="spellStart"/>
                <w:r>
                  <w:rPr>
                    <w:rFonts w:ascii="Tahoma" w:hAnsi="Tahoma"/>
                    <w:b/>
                    <w:i/>
                    <w:sz w:val="20"/>
                  </w:rPr>
                  <w:t>Dr.Michael</w:t>
                </w:r>
                <w:proofErr w:type="spellEnd"/>
                <w:r>
                  <w:rPr>
                    <w:rFonts w:ascii="Tahoma" w:hAnsi="Tahoma"/>
                    <w:b/>
                    <w:i/>
                    <w:sz w:val="20"/>
                  </w:rPr>
                  <w:t xml:space="preserve"> Hohl</w:t>
                </w:r>
              </w:p>
              <w:p w:rsidR="005C0D29" w:rsidRDefault="009C3145" w:rsidP="004F4CD7">
                <w:pPr>
                  <w:spacing w:line="360" w:lineRule="auto"/>
                  <w:rPr>
                    <w:rFonts w:ascii="Tahoma" w:hAnsi="Tahoma"/>
                    <w:b/>
                    <w:i/>
                    <w:sz w:val="20"/>
                  </w:rPr>
                </w:pPr>
                <w:proofErr w:type="spellStart"/>
                <w:r>
                  <w:rPr>
                    <w:rFonts w:ascii="Tahoma" w:hAnsi="Tahoma"/>
                    <w:b/>
                    <w:i/>
                    <w:sz w:val="20"/>
                  </w:rPr>
                  <w:t>Stv</w:t>
                </w:r>
                <w:proofErr w:type="spellEnd"/>
                <w:r>
                  <w:rPr>
                    <w:rFonts w:ascii="Tahoma" w:hAnsi="Tahoma"/>
                    <w:b/>
                    <w:i/>
                    <w:sz w:val="20"/>
                  </w:rPr>
                  <w:t>. Fraktionsvorsitzender</w:t>
                </w:r>
              </w:p>
              <w:p w:rsidR="009C3145" w:rsidRPr="00AE053E" w:rsidRDefault="009C3145" w:rsidP="004F4CD7">
                <w:pPr>
                  <w:spacing w:line="360" w:lineRule="auto"/>
                  <w:rPr>
                    <w:rFonts w:ascii="Tahoma" w:hAnsi="Tahoma"/>
                    <w:b/>
                    <w:i/>
                    <w:sz w:val="20"/>
                  </w:rPr>
                </w:pPr>
                <w:r>
                  <w:rPr>
                    <w:rFonts w:ascii="Tahoma" w:hAnsi="Tahoma"/>
                    <w:b/>
                    <w:i/>
                    <w:sz w:val="20"/>
                  </w:rPr>
                  <w:t>Altoberbürgermeister</w:t>
                </w:r>
              </w:p>
              <w:p w:rsidR="007D4AE8" w:rsidRPr="003E3906" w:rsidRDefault="007D4AE8" w:rsidP="007D4AE8">
                <w:pPr>
                  <w:rPr>
                    <w:rFonts w:ascii="Tahoma" w:hAnsi="Tahoma" w:cs="Tahoma"/>
                    <w:i/>
                    <w:sz w:val="18"/>
                    <w:szCs w:val="18"/>
                  </w:rPr>
                </w:pPr>
                <w:r w:rsidRPr="003E3906">
                  <w:rPr>
                    <w:rFonts w:ascii="Tahoma" w:hAnsi="Tahoma" w:cs="Tahoma"/>
                    <w:i/>
                    <w:sz w:val="18"/>
                    <w:szCs w:val="18"/>
                  </w:rPr>
                  <w:t>Neues Rathaus</w:t>
                </w:r>
              </w:p>
              <w:p w:rsidR="007D4AE8" w:rsidRPr="003E3906" w:rsidRDefault="007D4AE8" w:rsidP="007D4AE8">
                <w:pPr>
                  <w:rPr>
                    <w:rFonts w:ascii="Tahoma" w:hAnsi="Tahoma" w:cs="Tahoma"/>
                    <w:i/>
                    <w:sz w:val="18"/>
                    <w:szCs w:val="18"/>
                  </w:rPr>
                </w:pPr>
                <w:r w:rsidRPr="003E3906">
                  <w:rPr>
                    <w:rFonts w:ascii="Tahoma" w:hAnsi="Tahoma" w:cs="Tahoma"/>
                    <w:i/>
                    <w:sz w:val="18"/>
                    <w:szCs w:val="18"/>
                  </w:rPr>
                  <w:t>Luitpoldplatz 13</w:t>
                </w:r>
              </w:p>
              <w:p w:rsidR="007D4AE8" w:rsidRPr="003E3906" w:rsidRDefault="007D4AE8" w:rsidP="007D4AE8">
                <w:pPr>
                  <w:rPr>
                    <w:rFonts w:ascii="Tahoma" w:hAnsi="Tahoma" w:cs="Tahoma"/>
                    <w:i/>
                    <w:sz w:val="18"/>
                    <w:szCs w:val="18"/>
                  </w:rPr>
                </w:pPr>
                <w:r w:rsidRPr="003E3906">
                  <w:rPr>
                    <w:rFonts w:ascii="Tahoma" w:hAnsi="Tahoma" w:cs="Tahoma"/>
                    <w:i/>
                    <w:sz w:val="18"/>
                    <w:szCs w:val="18"/>
                  </w:rPr>
                  <w:t>95444 Bayreuth</w:t>
                </w:r>
              </w:p>
              <w:p w:rsidR="007D4AE8" w:rsidRPr="003E3906" w:rsidRDefault="00F2264D" w:rsidP="007D4AE8">
                <w:pPr>
                  <w:rPr>
                    <w:rFonts w:ascii="Tahoma" w:hAnsi="Tahoma" w:cs="Tahoma"/>
                    <w:i/>
                    <w:sz w:val="18"/>
                    <w:szCs w:val="18"/>
                  </w:rPr>
                </w:pPr>
                <w:hyperlink r:id="rId2" w:history="1">
                  <w:r w:rsidR="00135F4D" w:rsidRPr="00491A3B">
                    <w:rPr>
                      <w:rStyle w:val="Hyperlink"/>
                      <w:rFonts w:ascii="Tahoma" w:hAnsi="Tahoma" w:cs="Tahoma"/>
                      <w:i/>
                      <w:sz w:val="18"/>
                      <w:szCs w:val="18"/>
                    </w:rPr>
                    <w:t>post@michael-hohl.info</w:t>
                  </w:r>
                </w:hyperlink>
                <w:r w:rsidR="00135F4D">
                  <w:rPr>
                    <w:rFonts w:ascii="Tahoma" w:hAnsi="Tahoma" w:cs="Tahoma"/>
                    <w:i/>
                    <w:sz w:val="18"/>
                    <w:szCs w:val="18"/>
                  </w:rPr>
                  <w:t xml:space="preserve"> </w:t>
                </w:r>
                <w:r w:rsidR="00BD7A8C">
                  <w:rPr>
                    <w:rFonts w:ascii="Tahoma" w:hAnsi="Tahoma" w:cs="Tahoma"/>
                    <w:i/>
                    <w:sz w:val="18"/>
                    <w:szCs w:val="18"/>
                  </w:rPr>
                  <w:t xml:space="preserve"> </w:t>
                </w:r>
                <w:r w:rsidR="003117B9">
                  <w:rPr>
                    <w:rFonts w:ascii="Tahoma" w:hAnsi="Tahoma" w:cs="Tahoma"/>
                    <w:i/>
                    <w:sz w:val="18"/>
                    <w:szCs w:val="18"/>
                  </w:rPr>
                  <w:t xml:space="preserve"> </w:t>
                </w:r>
                <w:r w:rsidR="006547FD">
                  <w:rPr>
                    <w:rFonts w:ascii="Tahoma" w:hAnsi="Tahoma" w:cs="Tahoma"/>
                    <w:i/>
                    <w:sz w:val="18"/>
                    <w:szCs w:val="18"/>
                  </w:rPr>
                  <w:t xml:space="preserve"> </w:t>
                </w:r>
                <w:r w:rsidR="007D4AE8" w:rsidRPr="003E3906">
                  <w:rPr>
                    <w:rFonts w:ascii="Tahoma" w:hAnsi="Tahoma" w:cs="Tahoma"/>
                    <w:i/>
                    <w:sz w:val="18"/>
                    <w:szCs w:val="18"/>
                  </w:rPr>
                  <w:t xml:space="preserve"> </w:t>
                </w:r>
              </w:p>
              <w:p w:rsidR="007D4AE8" w:rsidRPr="003E3906" w:rsidRDefault="00F2264D" w:rsidP="007D4AE8">
                <w:pPr>
                  <w:rPr>
                    <w:rFonts w:ascii="Tahoma" w:hAnsi="Tahoma" w:cs="Tahoma"/>
                    <w:i/>
                    <w:sz w:val="18"/>
                    <w:szCs w:val="18"/>
                  </w:rPr>
                </w:pPr>
                <w:hyperlink r:id="rId3" w:history="1">
                  <w:r w:rsidR="00DB2B28" w:rsidRPr="00155D97">
                    <w:rPr>
                      <w:rStyle w:val="Hyperlink"/>
                      <w:rFonts w:ascii="Tahoma" w:hAnsi="Tahoma" w:cs="Tahoma"/>
                      <w:i/>
                      <w:sz w:val="18"/>
                      <w:szCs w:val="18"/>
                    </w:rPr>
                    <w:t>www.csu-fraktion-bayreuth.de</w:t>
                  </w:r>
                </w:hyperlink>
                <w:r w:rsidR="00DB2B28">
                  <w:rPr>
                    <w:rFonts w:ascii="Tahoma" w:hAnsi="Tahoma" w:cs="Tahoma"/>
                    <w:i/>
                    <w:sz w:val="18"/>
                    <w:szCs w:val="18"/>
                  </w:rPr>
                  <w:t xml:space="preserve"> </w:t>
                </w:r>
              </w:p>
              <w:p w:rsidR="006C1E6A" w:rsidRDefault="006C1E6A">
                <w:pPr>
                  <w:rPr>
                    <w:rFonts w:ascii="Tahoma" w:hAnsi="Tahoma"/>
                    <w:sz w:val="17"/>
                  </w:rPr>
                </w:pPr>
              </w:p>
            </w:txbxContent>
          </v:textbox>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440FB"/>
    <w:multiLevelType w:val="hybridMultilevel"/>
    <w:tmpl w:val="4C5279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263"/>
    <w:rsid w:val="00050736"/>
    <w:rsid w:val="0008027F"/>
    <w:rsid w:val="00135F4D"/>
    <w:rsid w:val="00146C55"/>
    <w:rsid w:val="00155544"/>
    <w:rsid w:val="003117B9"/>
    <w:rsid w:val="0034230F"/>
    <w:rsid w:val="003E3906"/>
    <w:rsid w:val="0040793A"/>
    <w:rsid w:val="00423FAC"/>
    <w:rsid w:val="004A2004"/>
    <w:rsid w:val="004F3FB3"/>
    <w:rsid w:val="004F4CD7"/>
    <w:rsid w:val="00561431"/>
    <w:rsid w:val="005C0D29"/>
    <w:rsid w:val="006547FD"/>
    <w:rsid w:val="006C1E6A"/>
    <w:rsid w:val="006C2263"/>
    <w:rsid w:val="0074575E"/>
    <w:rsid w:val="007A616D"/>
    <w:rsid w:val="007A6FE5"/>
    <w:rsid w:val="007D4AE8"/>
    <w:rsid w:val="008D34DC"/>
    <w:rsid w:val="008F6DA8"/>
    <w:rsid w:val="009441CF"/>
    <w:rsid w:val="009C3145"/>
    <w:rsid w:val="00A0582B"/>
    <w:rsid w:val="00A45AA3"/>
    <w:rsid w:val="00A62BBB"/>
    <w:rsid w:val="00AE053E"/>
    <w:rsid w:val="00B03C78"/>
    <w:rsid w:val="00BA54AF"/>
    <w:rsid w:val="00BA7973"/>
    <w:rsid w:val="00BC26E4"/>
    <w:rsid w:val="00BD640E"/>
    <w:rsid w:val="00BD7A8C"/>
    <w:rsid w:val="00C469A2"/>
    <w:rsid w:val="00C5754D"/>
    <w:rsid w:val="00C93276"/>
    <w:rsid w:val="00D87D8B"/>
    <w:rsid w:val="00DA2D2D"/>
    <w:rsid w:val="00DB2B28"/>
    <w:rsid w:val="00E71E01"/>
    <w:rsid w:val="00F2264D"/>
    <w:rsid w:val="00FB4E3D"/>
    <w:rsid w:val="00FD6F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Courier New" w:hAnsi="Courier New"/>
      <w:sz w:val="24"/>
    </w:rPr>
  </w:style>
  <w:style w:type="paragraph" w:styleId="berschrift1">
    <w:name w:val="heading 1"/>
    <w:basedOn w:val="Standard"/>
    <w:next w:val="Standard"/>
    <w:qFormat/>
    <w:pPr>
      <w:keepNext/>
      <w:outlineLvl w:val="0"/>
    </w:pPr>
    <w:rPr>
      <w:rFonts w:ascii="Arial" w:hAnsi="Arial"/>
      <w:b/>
      <w:i/>
      <w:sz w:val="22"/>
    </w:rPr>
  </w:style>
  <w:style w:type="paragraph" w:styleId="berschrift2">
    <w:name w:val="heading 2"/>
    <w:basedOn w:val="Standard"/>
    <w:next w:val="Standard"/>
    <w:qFormat/>
    <w:pPr>
      <w:keepNext/>
      <w:outlineLvl w:val="1"/>
    </w:pPr>
    <w:rPr>
      <w:rFonts w:ascii="Verdana" w:hAnsi="Verdana"/>
      <w:sz w:val="28"/>
    </w:rPr>
  </w:style>
  <w:style w:type="paragraph" w:styleId="berschrift3">
    <w:name w:val="heading 3"/>
    <w:basedOn w:val="Standard"/>
    <w:next w:val="Standard"/>
    <w:qFormat/>
    <w:pPr>
      <w:keepNext/>
      <w:ind w:left="2124" w:firstLine="708"/>
      <w:outlineLvl w:val="2"/>
    </w:pPr>
    <w:rPr>
      <w:rFonts w:ascii="Verdana" w:hAnsi="Verdana"/>
      <w:b/>
      <w:bCs/>
      <w:sz w:val="28"/>
    </w:rPr>
  </w:style>
  <w:style w:type="paragraph" w:styleId="berschrift4">
    <w:name w:val="heading 4"/>
    <w:basedOn w:val="Standard"/>
    <w:next w:val="Standard"/>
    <w:qFormat/>
    <w:pPr>
      <w:keepNext/>
      <w:jc w:val="both"/>
      <w:outlineLvl w:val="3"/>
    </w:pPr>
    <w:rPr>
      <w:rFonts w:ascii="Verdana" w:hAnsi="Verdana"/>
      <w:sz w:val="28"/>
    </w:rPr>
  </w:style>
  <w:style w:type="paragraph" w:styleId="berschrift5">
    <w:name w:val="heading 5"/>
    <w:basedOn w:val="Standard"/>
    <w:next w:val="Standard"/>
    <w:qFormat/>
    <w:pPr>
      <w:keepNext/>
      <w:outlineLvl w:val="4"/>
    </w:pPr>
    <w:rPr>
      <w:rFonts w:ascii="Arial" w:hAnsi="Arial" w:cs="Arial"/>
      <w:b/>
      <w:bCs/>
      <w:sz w:val="22"/>
    </w:rPr>
  </w:style>
  <w:style w:type="paragraph" w:styleId="berschrift6">
    <w:name w:val="heading 6"/>
    <w:basedOn w:val="Standard"/>
    <w:next w:val="Standard"/>
    <w:qFormat/>
    <w:pPr>
      <w:keepNext/>
      <w:outlineLvl w:val="5"/>
    </w:pPr>
    <w:rPr>
      <w:rFonts w:ascii="Arial" w:hAnsi="Arial" w:cs="Arial"/>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hAnsi="Arial" w:cs="Arial"/>
      <w:b/>
      <w:bCs/>
      <w:i/>
      <w:iCs/>
      <w:sz w:val="22"/>
    </w:rPr>
  </w:style>
  <w:style w:type="character" w:styleId="Hyperlink">
    <w:name w:val="Hyperlink"/>
    <w:semiHidden/>
    <w:rPr>
      <w:color w:val="0000FF"/>
      <w:u w:val="single"/>
    </w:rPr>
  </w:style>
  <w:style w:type="paragraph" w:styleId="Textkrper2">
    <w:name w:val="Body Text 2"/>
    <w:basedOn w:val="Standard"/>
    <w:semiHidden/>
    <w:pPr>
      <w:jc w:val="both"/>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csu-fraktion-bayreuth.de" TargetMode="External"/><Relationship Id="rId2" Type="http://schemas.openxmlformats.org/officeDocument/2006/relationships/hyperlink" Target="mailto:post@michael-hohl.info"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Anfrage Keime Wasser 20180216</Template>
  <TotalTime>0</TotalTime>
  <Pages>1</Pages>
  <Words>158</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CSU/BT go</vt:lpstr>
    </vt:vector>
  </TitlesOfParts>
  <Company/>
  <LinksUpToDate>false</LinksUpToDate>
  <CharactersWithSpaces>1154</CharactersWithSpaces>
  <SharedDoc>false</SharedDoc>
  <HLinks>
    <vt:vector size="12" baseType="variant">
      <vt:variant>
        <vt:i4>4784209</vt:i4>
      </vt:variant>
      <vt:variant>
        <vt:i4>3</vt:i4>
      </vt:variant>
      <vt:variant>
        <vt:i4>0</vt:i4>
      </vt:variant>
      <vt:variant>
        <vt:i4>5</vt:i4>
      </vt:variant>
      <vt:variant>
        <vt:lpwstr>http://www.csu-fraktion-bayreuth.de/</vt:lpwstr>
      </vt:variant>
      <vt:variant>
        <vt:lpwstr/>
      </vt:variant>
      <vt:variant>
        <vt:i4>6553618</vt:i4>
      </vt:variant>
      <vt:variant>
        <vt:i4>0</vt:i4>
      </vt:variant>
      <vt:variant>
        <vt:i4>0</vt:i4>
      </vt:variant>
      <vt:variant>
        <vt:i4>5</vt:i4>
      </vt:variant>
      <vt:variant>
        <vt:lpwstr>mailto:post@michael-hohl.info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CSU/BT go</dc:title>
  <dc:creator>Dr. Michael Hohl</dc:creator>
  <cp:lastModifiedBy>Dr. Michael Hohl</cp:lastModifiedBy>
  <cp:revision>1</cp:revision>
  <cp:lastPrinted>2008-07-01T17:21:00Z</cp:lastPrinted>
  <dcterms:created xsi:type="dcterms:W3CDTF">2018-02-16T08:51:00Z</dcterms:created>
  <dcterms:modified xsi:type="dcterms:W3CDTF">2018-02-16T09:03:00Z</dcterms:modified>
</cp:coreProperties>
</file>